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CA3" w:rsidRDefault="008E4CA3" w:rsidP="008E4CA3">
      <w:pPr>
        <w:spacing w:line="100" w:lineRule="atLeast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 № 2</w:t>
      </w:r>
    </w:p>
    <w:p w:rsidR="008E4CA3" w:rsidRDefault="008E4CA3" w:rsidP="008E4CA3">
      <w:pPr>
        <w:spacing w:line="100" w:lineRule="atLeast"/>
        <w:jc w:val="center"/>
        <w:rPr>
          <w:sz w:val="27"/>
          <w:szCs w:val="27"/>
        </w:rPr>
      </w:pPr>
      <w:r>
        <w:rPr>
          <w:sz w:val="27"/>
          <w:szCs w:val="27"/>
        </w:rPr>
        <w:t>Отчет</w:t>
      </w:r>
    </w:p>
    <w:p w:rsidR="008E4CA3" w:rsidRDefault="008E4CA3" w:rsidP="008E4CA3">
      <w:pPr>
        <w:spacing w:line="100" w:lineRule="atLeast"/>
        <w:jc w:val="center"/>
        <w:rPr>
          <w:sz w:val="27"/>
          <w:szCs w:val="27"/>
        </w:rPr>
      </w:pPr>
      <w:r>
        <w:rPr>
          <w:sz w:val="27"/>
          <w:szCs w:val="27"/>
        </w:rPr>
        <w:t>о реализации ведомственной целевой программы</w:t>
      </w:r>
    </w:p>
    <w:p w:rsidR="008E4CA3" w:rsidRDefault="008E4CA3" w:rsidP="008E4CA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  <w:r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«Социальная поддержка населения Рыбинского муниципального района»</w:t>
      </w:r>
    </w:p>
    <w:p w:rsidR="008E4CA3" w:rsidRDefault="008E4CA3" w:rsidP="008E4CA3">
      <w:pPr>
        <w:pStyle w:val="ConsPlusNormal"/>
        <w:spacing w:line="100" w:lineRule="atLeas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 2014-2017 годы за первое полугодие 2016 года</w:t>
      </w:r>
    </w:p>
    <w:p w:rsidR="008E4CA3" w:rsidRDefault="008E4CA3" w:rsidP="008E4CA3">
      <w:pPr>
        <w:ind w:firstLine="708"/>
        <w:jc w:val="center"/>
        <w:rPr>
          <w:sz w:val="27"/>
          <w:szCs w:val="27"/>
        </w:rPr>
      </w:pPr>
      <w:r>
        <w:rPr>
          <w:sz w:val="27"/>
          <w:szCs w:val="27"/>
        </w:rPr>
        <w:t>Ответственный</w:t>
      </w:r>
      <w:r>
        <w:rPr>
          <w:sz w:val="27"/>
          <w:szCs w:val="27"/>
        </w:rPr>
        <w:tab/>
        <w:t xml:space="preserve">исполнитель - </w:t>
      </w:r>
      <w:proofErr w:type="gramStart"/>
      <w:r>
        <w:rPr>
          <w:sz w:val="27"/>
          <w:szCs w:val="27"/>
        </w:rPr>
        <w:t>управление  труда</w:t>
      </w:r>
      <w:proofErr w:type="gramEnd"/>
      <w:r>
        <w:rPr>
          <w:sz w:val="27"/>
          <w:szCs w:val="27"/>
        </w:rPr>
        <w:t xml:space="preserve"> и социальной поддержки населения </w:t>
      </w:r>
    </w:p>
    <w:p w:rsidR="008E4CA3" w:rsidRDefault="008E4CA3" w:rsidP="008E4CA3">
      <w:pPr>
        <w:spacing w:line="100" w:lineRule="atLeast"/>
        <w:ind w:firstLine="708"/>
        <w:jc w:val="center"/>
        <w:rPr>
          <w:sz w:val="27"/>
          <w:szCs w:val="27"/>
        </w:rPr>
      </w:pPr>
      <w:r>
        <w:rPr>
          <w:sz w:val="27"/>
          <w:szCs w:val="27"/>
        </w:rPr>
        <w:t>администрации Рыбинского муниципального района</w:t>
      </w:r>
    </w:p>
    <w:p w:rsidR="008E4CA3" w:rsidRDefault="008E4CA3" w:rsidP="008E4CA3">
      <w:pPr>
        <w:spacing w:line="100" w:lineRule="atLeast"/>
        <w:jc w:val="right"/>
        <w:rPr>
          <w:sz w:val="27"/>
          <w:szCs w:val="27"/>
        </w:rPr>
      </w:pPr>
    </w:p>
    <w:p w:rsidR="008E4CA3" w:rsidRPr="00B71475" w:rsidRDefault="00B71475" w:rsidP="00B71475">
      <w:pPr>
        <w:spacing w:line="100" w:lineRule="atLeast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>(электронный адрес размещения отчета в интернете -</w:t>
      </w:r>
      <w:r w:rsidRPr="00B71475">
        <w:rPr>
          <w:b/>
          <w:sz w:val="27"/>
          <w:szCs w:val="27"/>
        </w:rPr>
        <w:t xml:space="preserve">  </w:t>
      </w:r>
      <w:hyperlink r:id="rId6" w:history="1">
        <w:r w:rsidRPr="00F41C2F">
          <w:rPr>
            <w:rStyle w:val="ac"/>
            <w:b/>
            <w:sz w:val="27"/>
            <w:szCs w:val="27"/>
          </w:rPr>
          <w:t>http://www.admrmr.ru/index.php/221-munitsipalnye-programmy/1821-vtsp-sotsialnaya-podderzhka-naseleniya-rybinskogo-munitsipalnogo-rajona</w:t>
        </w:r>
      </w:hyperlink>
      <w:r w:rsidRPr="00B71475">
        <w:rPr>
          <w:b/>
          <w:sz w:val="27"/>
          <w:szCs w:val="27"/>
        </w:rPr>
        <w:t>)</w:t>
      </w:r>
    </w:p>
    <w:p w:rsidR="005B3EAE" w:rsidRPr="004C4E23" w:rsidRDefault="005B3EAE" w:rsidP="008E4CA3">
      <w:pPr>
        <w:spacing w:line="100" w:lineRule="atLeast"/>
        <w:jc w:val="right"/>
        <w:rPr>
          <w:sz w:val="27"/>
          <w:szCs w:val="27"/>
        </w:rPr>
      </w:pPr>
      <w:bookmarkStart w:id="0" w:name="_GoBack"/>
      <w:bookmarkEnd w:id="0"/>
    </w:p>
    <w:tbl>
      <w:tblPr>
        <w:tblW w:w="14593" w:type="dxa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9"/>
        <w:gridCol w:w="3975"/>
        <w:gridCol w:w="1215"/>
        <w:gridCol w:w="1560"/>
        <w:gridCol w:w="1454"/>
        <w:gridCol w:w="1815"/>
        <w:gridCol w:w="1830"/>
        <w:gridCol w:w="1815"/>
      </w:tblGrid>
      <w:tr w:rsidR="008E4CA3" w:rsidTr="00052946">
        <w:tc>
          <w:tcPr>
            <w:tcW w:w="92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№ п/п</w:t>
            </w:r>
          </w:p>
        </w:tc>
        <w:tc>
          <w:tcPr>
            <w:tcW w:w="39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both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Наименование показателя, цели, задачи, результата мероприятия</w:t>
            </w:r>
          </w:p>
        </w:tc>
        <w:tc>
          <w:tcPr>
            <w:tcW w:w="12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Вид бюджетного ассигнования</w:t>
            </w:r>
          </w:p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  <w:lang w:val="en-US"/>
              </w:rPr>
            </w:pPr>
            <w:r>
              <w:rPr>
                <w:rFonts w:eastAsia="Arial"/>
                <w:sz w:val="27"/>
                <w:szCs w:val="27"/>
                <w:lang w:val="en-US"/>
              </w:rPr>
              <w:t>(1</w:t>
            </w:r>
            <w:r>
              <w:rPr>
                <w:rStyle w:val="a3"/>
                <w:rFonts w:eastAsia="Arial"/>
                <w:sz w:val="27"/>
                <w:szCs w:val="27"/>
                <w:lang w:val="en-US"/>
              </w:rPr>
              <w:footnoteReference w:id="1"/>
            </w:r>
            <w:r>
              <w:rPr>
                <w:rFonts w:eastAsia="Arial"/>
                <w:sz w:val="27"/>
                <w:szCs w:val="27"/>
                <w:lang w:val="en-US"/>
              </w:rPr>
              <w:t>, 2</w:t>
            </w:r>
            <w:r>
              <w:rPr>
                <w:rStyle w:val="a3"/>
                <w:rFonts w:eastAsia="Arial"/>
                <w:sz w:val="27"/>
                <w:szCs w:val="27"/>
                <w:lang w:val="en-US"/>
              </w:rPr>
              <w:footnoteReference w:id="2"/>
            </w:r>
            <w:r>
              <w:rPr>
                <w:rFonts w:eastAsia="Arial"/>
                <w:sz w:val="27"/>
                <w:szCs w:val="27"/>
                <w:lang w:val="en-US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Единица измерения</w:t>
            </w:r>
          </w:p>
        </w:tc>
        <w:tc>
          <w:tcPr>
            <w:tcW w:w="14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Источник финансирования</w:t>
            </w:r>
          </w:p>
        </w:tc>
        <w:tc>
          <w:tcPr>
            <w:tcW w:w="36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Значение результата, объем финансирования</w:t>
            </w:r>
          </w:p>
        </w:tc>
        <w:tc>
          <w:tcPr>
            <w:tcW w:w="18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spacing w:line="100" w:lineRule="atLeast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Причина отклонения от планового значения</w:t>
            </w:r>
          </w:p>
        </w:tc>
      </w:tr>
      <w:tr w:rsidR="008E4CA3" w:rsidTr="00052946">
        <w:tc>
          <w:tcPr>
            <w:tcW w:w="92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/>
        </w:tc>
        <w:tc>
          <w:tcPr>
            <w:tcW w:w="39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/>
        </w:tc>
        <w:tc>
          <w:tcPr>
            <w:tcW w:w="12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/>
        </w:tc>
        <w:tc>
          <w:tcPr>
            <w:tcW w:w="15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/>
        </w:tc>
        <w:tc>
          <w:tcPr>
            <w:tcW w:w="145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/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план</w:t>
            </w:r>
          </w:p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факт</w:t>
            </w:r>
          </w:p>
        </w:tc>
        <w:tc>
          <w:tcPr>
            <w:tcW w:w="18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/>
        </w:tc>
      </w:tr>
      <w:tr w:rsidR="008E4CA3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</w:tr>
      <w:tr w:rsidR="008E4CA3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Показатели</w:t>
            </w:r>
          </w:p>
          <w:p w:rsidR="008E4CA3" w:rsidRDefault="008E4CA3" w:rsidP="0051759D">
            <w:pPr>
              <w:pStyle w:val="a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цели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</w:p>
        </w:tc>
      </w:tr>
      <w:tr w:rsidR="008E4CA3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ConsPlusCell"/>
              <w:rPr>
                <w:rFonts w:ascii="Times New Roman" w:eastAsia="Courier New" w:hAnsi="Times New Roman"/>
                <w:sz w:val="27"/>
                <w:szCs w:val="27"/>
              </w:rPr>
            </w:pPr>
            <w:r>
              <w:rPr>
                <w:rFonts w:ascii="Times New Roman" w:eastAsia="Courier New" w:hAnsi="Times New Roman"/>
                <w:sz w:val="27"/>
                <w:szCs w:val="27"/>
              </w:rPr>
              <w:t xml:space="preserve">В сфере социальной поддержки населения (предоставление мер </w:t>
            </w:r>
            <w:r>
              <w:rPr>
                <w:rFonts w:ascii="Times New Roman" w:eastAsia="Courier New" w:hAnsi="Times New Roman"/>
                <w:sz w:val="27"/>
                <w:szCs w:val="27"/>
              </w:rPr>
              <w:lastRenderedPageBreak/>
              <w:t>социальной поддержки)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</w:p>
        </w:tc>
      </w:tr>
      <w:tr w:rsidR="008E4CA3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ConsPlusCell"/>
              <w:rPr>
                <w:rFonts w:ascii="Times New Roman" w:eastAsia="Courier New" w:hAnsi="Times New Roman"/>
                <w:sz w:val="27"/>
                <w:szCs w:val="27"/>
              </w:rPr>
            </w:pPr>
            <w:r>
              <w:rPr>
                <w:rFonts w:ascii="Times New Roman" w:eastAsia="Courier New" w:hAnsi="Times New Roman"/>
                <w:sz w:val="27"/>
                <w:szCs w:val="27"/>
              </w:rPr>
              <w:t>Численность получателей мер социальной поддержки по федеральному законодательству</w:t>
            </w:r>
          </w:p>
          <w:p w:rsidR="008E4CA3" w:rsidRDefault="008E4CA3" w:rsidP="0051759D">
            <w:pPr>
              <w:pStyle w:val="a7"/>
              <w:rPr>
                <w:sz w:val="27"/>
                <w:szCs w:val="27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snapToGrid w:val="0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чел.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22701" w:rsidP="0051759D">
            <w:pPr>
              <w:pStyle w:val="TableContents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3059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22701" w:rsidP="0051759D">
            <w:pPr>
              <w:pStyle w:val="a7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2677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</w:p>
        </w:tc>
      </w:tr>
      <w:tr w:rsidR="008E4CA3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ConsPlusCell"/>
              <w:rPr>
                <w:rFonts w:ascii="Times New Roman" w:eastAsia="Courier New" w:hAnsi="Times New Roman"/>
                <w:sz w:val="27"/>
                <w:szCs w:val="27"/>
              </w:rPr>
            </w:pPr>
            <w:r>
              <w:rPr>
                <w:rFonts w:ascii="Times New Roman" w:eastAsia="Courier New" w:hAnsi="Times New Roman"/>
                <w:sz w:val="27"/>
                <w:szCs w:val="27"/>
              </w:rPr>
              <w:t>Численность получателей мер социальной поддержки по региональному законодательству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snapToGrid w:val="0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чел.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22701" w:rsidP="0051759D">
            <w:pPr>
              <w:pStyle w:val="TableContents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10783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22701" w:rsidP="0051759D">
            <w:pPr>
              <w:pStyle w:val="a7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10407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</w:p>
        </w:tc>
      </w:tr>
      <w:tr w:rsidR="008E4CA3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сфере социального обслуживания граждан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snapToGrid w:val="0"/>
              <w:jc w:val="center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TableContents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</w:p>
        </w:tc>
      </w:tr>
      <w:tr w:rsidR="008E4CA3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2.1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клиентов, получивших государственные услуги на базе МУ РМР «Комплексный центр социального обслуживания населения Рыбинского района»: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snapToGrid w:val="0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чел.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22701" w:rsidP="00822701">
            <w:pPr>
              <w:pStyle w:val="TableContents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5058</w:t>
            </w:r>
            <w:r w:rsidR="008E4CA3">
              <w:rPr>
                <w:rFonts w:cs="Times New Roman"/>
                <w:sz w:val="27"/>
                <w:szCs w:val="27"/>
              </w:rPr>
              <w:t xml:space="preserve"> (в </w:t>
            </w:r>
            <w:proofErr w:type="spellStart"/>
            <w:r w:rsidR="008E4CA3">
              <w:rPr>
                <w:rFonts w:cs="Times New Roman"/>
                <w:sz w:val="27"/>
                <w:szCs w:val="27"/>
              </w:rPr>
              <w:t>т.ч</w:t>
            </w:r>
            <w:proofErr w:type="spellEnd"/>
            <w:r w:rsidR="008E4CA3">
              <w:rPr>
                <w:rFonts w:cs="Times New Roman"/>
                <w:sz w:val="27"/>
                <w:szCs w:val="27"/>
              </w:rPr>
              <w:t>. 80 чел. в рамках ПК-класса)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0F2A65" w:rsidP="0051759D">
            <w:pPr>
              <w:pStyle w:val="a7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2020</w:t>
            </w:r>
          </w:p>
          <w:p w:rsidR="008E4CA3" w:rsidRDefault="008E4CA3" w:rsidP="0051759D">
            <w:pPr>
              <w:pStyle w:val="a7"/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</w:p>
        </w:tc>
      </w:tr>
      <w:tr w:rsidR="008E4CA3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2.2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социальное обслуживание граждан пожилого возраста и инвалидов на дому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snapToGrid w:val="0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чел.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22701" w:rsidP="0051759D">
            <w:pPr>
              <w:pStyle w:val="TableContents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1400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C10C23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1402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</w:p>
        </w:tc>
      </w:tr>
      <w:tr w:rsidR="008E4CA3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2.3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социальное обслуживание граждан пожилого возраста и инвалидов в отделениях с проживанием </w:t>
            </w:r>
          </w:p>
          <w:p w:rsidR="008E4CA3" w:rsidRDefault="008E4CA3" w:rsidP="0051759D">
            <w:pPr>
              <w:pStyle w:val="a7"/>
              <w:snapToGrid w:val="0"/>
              <w:rPr>
                <w:sz w:val="27"/>
                <w:szCs w:val="27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snapToGrid w:val="0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чел.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TableContents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100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22701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</w:p>
        </w:tc>
      </w:tr>
      <w:tr w:rsidR="008E4CA3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2.4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социальное обслуживание в отделениях дневного пребывания граждан пожилого возраста и </w:t>
            </w:r>
            <w:r>
              <w:rPr>
                <w:sz w:val="27"/>
                <w:szCs w:val="27"/>
              </w:rPr>
              <w:lastRenderedPageBreak/>
              <w:t>инвалидов</w:t>
            </w:r>
          </w:p>
          <w:p w:rsidR="008E4CA3" w:rsidRDefault="008E4CA3" w:rsidP="0051759D">
            <w:pPr>
              <w:pStyle w:val="a7"/>
              <w:snapToGrid w:val="0"/>
              <w:rPr>
                <w:sz w:val="27"/>
                <w:szCs w:val="27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-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snapToGrid w:val="0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чел.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C10C23" w:rsidP="0051759D">
            <w:pPr>
              <w:pStyle w:val="TableContents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C10C23" w:rsidP="0051759D">
            <w:pPr>
              <w:pStyle w:val="a7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</w:p>
        </w:tc>
      </w:tr>
      <w:tr w:rsidR="008E4CA3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2.5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срочное социальное обслуживание</w:t>
            </w:r>
          </w:p>
          <w:p w:rsidR="008E4CA3" w:rsidRDefault="008E4CA3" w:rsidP="0051759D">
            <w:pPr>
              <w:pStyle w:val="a7"/>
              <w:snapToGrid w:val="0"/>
              <w:rPr>
                <w:sz w:val="27"/>
                <w:szCs w:val="27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snapToGrid w:val="0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чел.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C10C23" w:rsidP="0051759D">
            <w:pPr>
              <w:pStyle w:val="TableContents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3558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C10C23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560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</w:p>
        </w:tc>
      </w:tr>
      <w:tr w:rsidR="008E4CA3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2.6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отделений в МУ РМР «Комплексный центр социального обслуживания населения Рыбинского района»</w:t>
            </w:r>
          </w:p>
          <w:p w:rsidR="008E4CA3" w:rsidRDefault="008E4CA3" w:rsidP="0051759D">
            <w:pPr>
              <w:pStyle w:val="a7"/>
              <w:snapToGrid w:val="0"/>
              <w:rPr>
                <w:sz w:val="27"/>
                <w:szCs w:val="27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snapToGrid w:val="0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шт.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C10C23" w:rsidP="00304A35">
            <w:pPr>
              <w:pStyle w:val="TableContents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</w:t>
            </w:r>
            <w:r w:rsidR="00304A35">
              <w:rPr>
                <w:rFonts w:cs="Times New Roman"/>
                <w:sz w:val="27"/>
                <w:szCs w:val="27"/>
              </w:rPr>
              <w:t>7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C10C23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</w:p>
        </w:tc>
      </w:tr>
      <w:tr w:rsidR="008E4CA3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2.7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койко-мест в отделениях с круглосуточным проживанием</w:t>
            </w:r>
          </w:p>
          <w:p w:rsidR="008E4CA3" w:rsidRDefault="008E4CA3" w:rsidP="0051759D">
            <w:pPr>
              <w:pStyle w:val="a7"/>
              <w:snapToGrid w:val="0"/>
              <w:rPr>
                <w:sz w:val="27"/>
                <w:szCs w:val="27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snapToGrid w:val="0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шт.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TableContents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50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</w:p>
        </w:tc>
      </w:tr>
      <w:tr w:rsidR="008E4CA3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сфере социальной поддержки семей с детьми:</w:t>
            </w:r>
          </w:p>
          <w:p w:rsidR="008E4CA3" w:rsidRDefault="008E4CA3" w:rsidP="0051759D">
            <w:pPr>
              <w:pStyle w:val="a7"/>
              <w:snapToGrid w:val="0"/>
              <w:rPr>
                <w:sz w:val="27"/>
                <w:szCs w:val="27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snapToGrid w:val="0"/>
              <w:jc w:val="center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TableContents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</w:p>
        </w:tc>
      </w:tr>
      <w:tr w:rsidR="008E4CA3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3.1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семей с детьми, </w:t>
            </w:r>
            <w:proofErr w:type="gramStart"/>
            <w:r>
              <w:rPr>
                <w:sz w:val="27"/>
                <w:szCs w:val="27"/>
              </w:rPr>
              <w:t>получивших  социальную</w:t>
            </w:r>
            <w:proofErr w:type="gramEnd"/>
            <w:r>
              <w:rPr>
                <w:sz w:val="27"/>
                <w:szCs w:val="27"/>
              </w:rPr>
              <w:t xml:space="preserve"> помощь в рамках ВЦП (семей), в том числе на основе социального контракта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snapToGrid w:val="0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чел.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Pr="00961508" w:rsidRDefault="001746C4" w:rsidP="0051759D">
            <w:pPr>
              <w:pStyle w:val="TableContents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70</w:t>
            </w:r>
          </w:p>
          <w:p w:rsidR="008E4CA3" w:rsidRPr="00961508" w:rsidRDefault="008E4CA3" w:rsidP="0051759D">
            <w:pPr>
              <w:pStyle w:val="TableContents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  <w:p w:rsidR="008E4CA3" w:rsidRPr="00961508" w:rsidRDefault="008E4CA3" w:rsidP="0051759D">
            <w:pPr>
              <w:pStyle w:val="TableContents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  <w:p w:rsidR="008E4CA3" w:rsidRPr="00961508" w:rsidRDefault="008E4CA3" w:rsidP="0051759D">
            <w:pPr>
              <w:pStyle w:val="TableContents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  <w:p w:rsidR="008E4CA3" w:rsidRPr="00961508" w:rsidRDefault="008E4CA3" w:rsidP="0051759D">
            <w:pPr>
              <w:pStyle w:val="TableContents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  <w:p w:rsidR="008E4CA3" w:rsidRPr="00961508" w:rsidRDefault="001746C4" w:rsidP="0051759D">
            <w:pPr>
              <w:pStyle w:val="TableContents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55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1746C4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</w:t>
            </w:r>
          </w:p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</w:p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</w:p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</w:p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</w:p>
          <w:p w:rsidR="008E4CA3" w:rsidRDefault="001746C4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</w:p>
        </w:tc>
      </w:tr>
      <w:tr w:rsidR="008E4CA3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3.2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учащихся школ, получивших единовременную выплату к началу учебного год</w:t>
            </w:r>
            <w:r w:rsidR="008E42FA"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 xml:space="preserve"> (чел.)</w:t>
            </w:r>
          </w:p>
          <w:p w:rsidR="008E4CA3" w:rsidRDefault="008E4CA3" w:rsidP="0051759D">
            <w:pPr>
              <w:pStyle w:val="a7"/>
              <w:snapToGrid w:val="0"/>
              <w:rPr>
                <w:sz w:val="27"/>
                <w:szCs w:val="27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-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snapToGrid w:val="0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чел.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Pr="00961508" w:rsidRDefault="008E42FA" w:rsidP="0051759D">
            <w:pPr>
              <w:pStyle w:val="TableContents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380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2FA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</w:p>
        </w:tc>
      </w:tr>
      <w:tr w:rsidR="008E4CA3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3.3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мероприятий для семей с несовершеннолетними детьми</w:t>
            </w:r>
          </w:p>
          <w:p w:rsidR="008E4CA3" w:rsidRDefault="008E4CA3" w:rsidP="0051759D">
            <w:pPr>
              <w:pStyle w:val="a7"/>
              <w:snapToGrid w:val="0"/>
              <w:rPr>
                <w:sz w:val="27"/>
                <w:szCs w:val="27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snapToGrid w:val="0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чел.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TableContents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7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2FA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</w:p>
        </w:tc>
      </w:tr>
      <w:tr w:rsidR="008E4CA3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сфере социальной поддержки ветеранов, инвалидов и граждан, оказавшихся в трудной жизненной ситуации</w:t>
            </w:r>
          </w:p>
          <w:p w:rsidR="008E4CA3" w:rsidRDefault="008E4CA3" w:rsidP="0051759D">
            <w:pPr>
              <w:pStyle w:val="a7"/>
              <w:snapToGrid w:val="0"/>
              <w:rPr>
                <w:sz w:val="27"/>
                <w:szCs w:val="27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snapToGrid w:val="0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чел.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TableContents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</w:p>
        </w:tc>
      </w:tr>
      <w:tr w:rsidR="008E4CA3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4.1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получателей адресной социальной помощи (в рамках ВЦП), в том числе:</w:t>
            </w:r>
          </w:p>
          <w:p w:rsidR="008E4CA3" w:rsidRDefault="008E4CA3" w:rsidP="0051759D">
            <w:pPr>
              <w:pStyle w:val="a7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находящихся в трудной жизненной ситуации;</w:t>
            </w:r>
          </w:p>
          <w:p w:rsidR="008E4CA3" w:rsidRDefault="008E4CA3" w:rsidP="0051759D">
            <w:pPr>
              <w:pStyle w:val="a7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на санаторно-курортное лечение и отдых </w:t>
            </w:r>
          </w:p>
          <w:p w:rsidR="008E4CA3" w:rsidRDefault="008E4CA3" w:rsidP="0051759D">
            <w:pPr>
              <w:pStyle w:val="a7"/>
              <w:snapToGrid w:val="0"/>
              <w:rPr>
                <w:sz w:val="27"/>
                <w:szCs w:val="27"/>
              </w:rPr>
            </w:pPr>
          </w:p>
          <w:p w:rsidR="008E4CA3" w:rsidRDefault="008E4CA3" w:rsidP="0051759D">
            <w:pPr>
              <w:pStyle w:val="a7"/>
              <w:snapToGrid w:val="0"/>
              <w:rPr>
                <w:sz w:val="27"/>
                <w:szCs w:val="27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snapToGrid w:val="0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чел.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TableContents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  <w:p w:rsidR="008E4CA3" w:rsidRDefault="008E4CA3" w:rsidP="0051759D">
            <w:pPr>
              <w:pStyle w:val="TableContents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  <w:p w:rsidR="008E4CA3" w:rsidRDefault="008E4CA3" w:rsidP="0051759D">
            <w:pPr>
              <w:pStyle w:val="TableContents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  <w:p w:rsidR="008E4CA3" w:rsidRDefault="008E4CA3" w:rsidP="0051759D">
            <w:pPr>
              <w:pStyle w:val="TableContents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не менее </w:t>
            </w:r>
            <w:r w:rsidR="008E42FA">
              <w:rPr>
                <w:rFonts w:cs="Times New Roman"/>
                <w:sz w:val="27"/>
                <w:szCs w:val="27"/>
              </w:rPr>
              <w:t>120</w:t>
            </w:r>
          </w:p>
          <w:p w:rsidR="008E4CA3" w:rsidRDefault="008E4CA3" w:rsidP="0051759D">
            <w:pPr>
              <w:pStyle w:val="TableContents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  <w:p w:rsidR="008E4CA3" w:rsidRDefault="008E4CA3" w:rsidP="0051759D">
            <w:pPr>
              <w:pStyle w:val="TableContents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</w:p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</w:p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</w:p>
          <w:p w:rsidR="008E4CA3" w:rsidRDefault="008E42FA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112</w:t>
            </w:r>
          </w:p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</w:p>
          <w:p w:rsidR="008E4CA3" w:rsidRDefault="008E42FA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</w:p>
        </w:tc>
      </w:tr>
      <w:tr w:rsidR="008E4CA3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4.2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получателей адресной социальной помощи в рамках региональной программы «Социальная поддержка пожилых граждан в Ярославской области» на 2011-2015 годы, в том числе за счет </w:t>
            </w:r>
            <w:proofErr w:type="spellStart"/>
            <w:r>
              <w:rPr>
                <w:sz w:val="27"/>
                <w:szCs w:val="27"/>
              </w:rPr>
              <w:t>софинансирования</w:t>
            </w:r>
            <w:proofErr w:type="spellEnd"/>
            <w:r>
              <w:rPr>
                <w:sz w:val="27"/>
                <w:szCs w:val="27"/>
              </w:rPr>
              <w:t xml:space="preserve"> из средств ПФР </w:t>
            </w:r>
          </w:p>
          <w:p w:rsidR="008E4CA3" w:rsidRDefault="008E4CA3" w:rsidP="0051759D">
            <w:pPr>
              <w:pStyle w:val="a7"/>
              <w:snapToGrid w:val="0"/>
              <w:rPr>
                <w:sz w:val="27"/>
                <w:szCs w:val="27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-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snapToGrid w:val="0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чел.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TableContents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2FA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</w:p>
        </w:tc>
      </w:tr>
      <w:tr w:rsidR="008E4CA3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массовых мероприятий для ветеранов, инвалидов и пожилых граждан</w:t>
            </w:r>
          </w:p>
          <w:p w:rsidR="008E4CA3" w:rsidRDefault="008E4CA3" w:rsidP="0051759D">
            <w:pPr>
              <w:pStyle w:val="a7"/>
              <w:snapToGrid w:val="0"/>
              <w:rPr>
                <w:sz w:val="27"/>
                <w:szCs w:val="27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snapToGrid w:val="0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шт.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TableContents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2FA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</w:p>
        </w:tc>
      </w:tr>
      <w:tr w:rsidR="008E4CA3" w:rsidTr="00052946">
        <w:tc>
          <w:tcPr>
            <w:tcW w:w="92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  <w:lang w:val="en-US"/>
              </w:rPr>
            </w:pPr>
            <w:r>
              <w:rPr>
                <w:rFonts w:eastAsia="Arial"/>
                <w:sz w:val="27"/>
                <w:szCs w:val="27"/>
                <w:lang w:val="en-US"/>
              </w:rPr>
              <w:t>1</w:t>
            </w:r>
          </w:p>
        </w:tc>
        <w:tc>
          <w:tcPr>
            <w:tcW w:w="39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ConsPlusDocLis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Задача 1. </w:t>
            </w:r>
            <w:r>
              <w:rPr>
                <w:rFonts w:ascii="Times New Roman" w:eastAsia="Courier New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Организация и предоставление социальных выплат, пособий и компенсаций отдельным категориям граждан, направленных на улучшение качества их жизни на основе адресности, своевременности и достаточности</w:t>
            </w:r>
          </w:p>
        </w:tc>
        <w:tc>
          <w:tcPr>
            <w:tcW w:w="121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1</w:t>
            </w:r>
          </w:p>
        </w:tc>
        <w:tc>
          <w:tcPr>
            <w:tcW w:w="15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тыс. руб.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всего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BA495C" w:rsidP="0051759D">
            <w:pPr>
              <w:pStyle w:val="TableContents"/>
              <w:jc w:val="center"/>
              <w:rPr>
                <w:rFonts w:eastAsia="Arial" w:cs="Times New Roman"/>
                <w:sz w:val="27"/>
                <w:szCs w:val="27"/>
              </w:rPr>
            </w:pPr>
            <w:r>
              <w:rPr>
                <w:rFonts w:eastAsia="Arial" w:cs="Times New Roman"/>
                <w:sz w:val="27"/>
                <w:szCs w:val="27"/>
              </w:rPr>
              <w:t>113990,32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BA495C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62958,90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</w:tr>
      <w:tr w:rsidR="008E4CA3" w:rsidTr="00052946">
        <w:tc>
          <w:tcPr>
            <w:tcW w:w="92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/>
        </w:tc>
        <w:tc>
          <w:tcPr>
            <w:tcW w:w="397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/>
        </w:tc>
        <w:tc>
          <w:tcPr>
            <w:tcW w:w="121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/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/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МБ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TableContents"/>
              <w:jc w:val="center"/>
              <w:rPr>
                <w:rFonts w:eastAsia="Arial" w:cs="Times New Roman"/>
                <w:sz w:val="27"/>
                <w:szCs w:val="27"/>
              </w:rPr>
            </w:pPr>
            <w:r>
              <w:rPr>
                <w:rFonts w:eastAsia="Arial" w:cs="Times New Roman"/>
                <w:sz w:val="27"/>
                <w:szCs w:val="27"/>
              </w:rPr>
              <w:t>-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</w:tr>
      <w:tr w:rsidR="008E4CA3" w:rsidTr="00052946">
        <w:tc>
          <w:tcPr>
            <w:tcW w:w="92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/>
        </w:tc>
        <w:tc>
          <w:tcPr>
            <w:tcW w:w="397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/>
        </w:tc>
        <w:tc>
          <w:tcPr>
            <w:tcW w:w="121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/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/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ОБ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BA495C" w:rsidP="0051759D">
            <w:pPr>
              <w:pStyle w:val="TableContents"/>
              <w:jc w:val="center"/>
              <w:rPr>
                <w:rFonts w:eastAsia="Arial" w:cs="Times New Roman"/>
                <w:sz w:val="27"/>
                <w:szCs w:val="27"/>
              </w:rPr>
            </w:pPr>
            <w:r>
              <w:rPr>
                <w:rFonts w:eastAsia="Arial" w:cs="Times New Roman"/>
                <w:sz w:val="27"/>
                <w:szCs w:val="27"/>
              </w:rPr>
              <w:t>80521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BA495C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46226,69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</w:tr>
      <w:tr w:rsidR="008E4CA3" w:rsidTr="00052946">
        <w:tc>
          <w:tcPr>
            <w:tcW w:w="92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/>
        </w:tc>
        <w:tc>
          <w:tcPr>
            <w:tcW w:w="397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/>
        </w:tc>
        <w:tc>
          <w:tcPr>
            <w:tcW w:w="121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/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/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ФБ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BA495C" w:rsidP="0051759D">
            <w:pPr>
              <w:pStyle w:val="TableContents"/>
              <w:jc w:val="center"/>
              <w:rPr>
                <w:rFonts w:eastAsia="Arial" w:cs="Times New Roman"/>
                <w:sz w:val="27"/>
                <w:szCs w:val="27"/>
              </w:rPr>
            </w:pPr>
            <w:r>
              <w:rPr>
                <w:rFonts w:eastAsia="Arial" w:cs="Times New Roman"/>
                <w:sz w:val="27"/>
                <w:szCs w:val="27"/>
              </w:rPr>
              <w:t>33469,32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BA495C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16732,21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</w:tr>
      <w:tr w:rsidR="008E4CA3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both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Результаты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</w:tr>
      <w:tr w:rsidR="008E4CA3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1.1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ConsPlusCell"/>
              <w:rPr>
                <w:rFonts w:ascii="Times New Roman" w:eastAsia="Courier New" w:hAnsi="Times New Roman"/>
                <w:sz w:val="27"/>
                <w:szCs w:val="27"/>
              </w:rPr>
            </w:pPr>
            <w:r>
              <w:rPr>
                <w:rFonts w:ascii="Times New Roman" w:eastAsia="Courier New" w:hAnsi="Times New Roman"/>
                <w:sz w:val="27"/>
                <w:szCs w:val="27"/>
              </w:rPr>
              <w:t>В сфере социальной поддержки населения (предоставление мер социальной поддержки)</w:t>
            </w:r>
          </w:p>
          <w:p w:rsidR="008E4CA3" w:rsidRDefault="008E4CA3" w:rsidP="0051759D">
            <w:pPr>
              <w:rPr>
                <w:rFonts w:eastAsia="Courier New"/>
                <w:sz w:val="27"/>
                <w:szCs w:val="27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</w:tr>
      <w:tr w:rsidR="00052946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052946" w:rsidRDefault="00052946" w:rsidP="00052946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1.1.1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052946" w:rsidRDefault="00052946" w:rsidP="00052946">
            <w:pPr>
              <w:pStyle w:val="ConsPlusCell"/>
              <w:rPr>
                <w:rFonts w:ascii="Times New Roman" w:eastAsia="Courier New" w:hAnsi="Times New Roman"/>
                <w:sz w:val="27"/>
                <w:szCs w:val="27"/>
              </w:rPr>
            </w:pPr>
            <w:r>
              <w:rPr>
                <w:rFonts w:ascii="Times New Roman" w:eastAsia="Courier New" w:hAnsi="Times New Roman"/>
                <w:sz w:val="27"/>
                <w:szCs w:val="27"/>
              </w:rPr>
              <w:t>Численность получателей мер социальной поддержки по федеральному законодательству</w:t>
            </w:r>
          </w:p>
          <w:p w:rsidR="00052946" w:rsidRDefault="00052946" w:rsidP="00052946">
            <w:pPr>
              <w:pStyle w:val="a7"/>
              <w:jc w:val="center"/>
              <w:rPr>
                <w:sz w:val="27"/>
                <w:szCs w:val="27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052946" w:rsidRDefault="00052946" w:rsidP="00052946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-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052946" w:rsidRDefault="00052946" w:rsidP="00052946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чел.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052946" w:rsidRDefault="00052946" w:rsidP="00052946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-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052946" w:rsidRDefault="00052946" w:rsidP="00052946">
            <w:pPr>
              <w:pStyle w:val="TableContents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3059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052946" w:rsidRDefault="00052946" w:rsidP="00052946">
            <w:pPr>
              <w:pStyle w:val="a7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2677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946" w:rsidRDefault="00052946" w:rsidP="00052946">
            <w:pPr>
              <w:pStyle w:val="a7"/>
              <w:snapToGrid w:val="0"/>
              <w:jc w:val="center"/>
              <w:rPr>
                <w:sz w:val="27"/>
                <w:szCs w:val="27"/>
              </w:rPr>
            </w:pPr>
          </w:p>
        </w:tc>
      </w:tr>
      <w:tr w:rsidR="00052946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052946" w:rsidRDefault="00052946" w:rsidP="00052946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1.1.2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052946" w:rsidRDefault="00052946" w:rsidP="00052946">
            <w:pPr>
              <w:pStyle w:val="ConsPlusCell"/>
              <w:rPr>
                <w:rFonts w:ascii="Times New Roman" w:eastAsia="Courier New" w:hAnsi="Times New Roman"/>
                <w:sz w:val="27"/>
                <w:szCs w:val="27"/>
              </w:rPr>
            </w:pPr>
            <w:r>
              <w:rPr>
                <w:rFonts w:ascii="Times New Roman" w:eastAsia="Courier New" w:hAnsi="Times New Roman"/>
                <w:sz w:val="27"/>
                <w:szCs w:val="27"/>
              </w:rPr>
              <w:t>Численность получателей мер социальной поддержки по региональному законодательству</w:t>
            </w:r>
          </w:p>
          <w:p w:rsidR="00052946" w:rsidRDefault="00052946" w:rsidP="00052946">
            <w:pPr>
              <w:rPr>
                <w:rFonts w:eastAsia="Courier New"/>
                <w:sz w:val="27"/>
                <w:szCs w:val="27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052946" w:rsidRDefault="00052946" w:rsidP="00052946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-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052946" w:rsidRDefault="00052946" w:rsidP="00052946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чел.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052946" w:rsidRDefault="00052946" w:rsidP="00052946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-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052946" w:rsidRDefault="00052946" w:rsidP="00052946">
            <w:pPr>
              <w:pStyle w:val="TableContents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10783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052946" w:rsidRDefault="00052946" w:rsidP="00052946">
            <w:pPr>
              <w:pStyle w:val="a7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10407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946" w:rsidRDefault="00052946" w:rsidP="00052946">
            <w:pPr>
              <w:pStyle w:val="a7"/>
              <w:snapToGrid w:val="0"/>
              <w:jc w:val="center"/>
              <w:rPr>
                <w:sz w:val="27"/>
                <w:szCs w:val="27"/>
              </w:rPr>
            </w:pPr>
          </w:p>
        </w:tc>
      </w:tr>
      <w:tr w:rsidR="008E4CA3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both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Мероприятия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</w:tr>
      <w:tr w:rsidR="008E4CA3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lastRenderedPageBreak/>
              <w:t>1.2.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  <w:p w:rsidR="008E4CA3" w:rsidRDefault="008E4CA3" w:rsidP="0051759D">
            <w:pPr>
              <w:pStyle w:val="a7"/>
              <w:rPr>
                <w:sz w:val="27"/>
                <w:szCs w:val="27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тыс. руб.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ФБ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052946" w:rsidP="0051759D">
            <w:pPr>
              <w:pStyle w:val="TableContents"/>
              <w:jc w:val="center"/>
              <w:rPr>
                <w:rFonts w:eastAsia="Arial" w:cs="Times New Roman"/>
                <w:sz w:val="27"/>
                <w:szCs w:val="27"/>
              </w:rPr>
            </w:pPr>
            <w:r>
              <w:rPr>
                <w:rFonts w:eastAsia="Arial" w:cs="Times New Roman"/>
                <w:sz w:val="27"/>
                <w:szCs w:val="27"/>
              </w:rPr>
              <w:t>300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052946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212,50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</w:tr>
      <w:tr w:rsidR="008E4CA3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1.3.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(«Почетный донор СССР»)</w:t>
            </w:r>
          </w:p>
          <w:p w:rsidR="008E4CA3" w:rsidRDefault="008E4CA3" w:rsidP="0051759D">
            <w:pPr>
              <w:pStyle w:val="a7"/>
              <w:rPr>
                <w:sz w:val="27"/>
                <w:szCs w:val="27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тыс. руб.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ФБ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052946">
            <w:pPr>
              <w:pStyle w:val="TableContents"/>
              <w:jc w:val="center"/>
              <w:rPr>
                <w:rFonts w:eastAsia="Arial" w:cs="Times New Roman"/>
                <w:sz w:val="27"/>
                <w:szCs w:val="27"/>
              </w:rPr>
            </w:pPr>
            <w:r>
              <w:rPr>
                <w:rFonts w:eastAsia="Arial" w:cs="Times New Roman"/>
                <w:sz w:val="27"/>
                <w:szCs w:val="27"/>
              </w:rPr>
              <w:t>381</w:t>
            </w:r>
            <w:r w:rsidR="00052946">
              <w:rPr>
                <w:rFonts w:eastAsia="Arial" w:cs="Times New Roman"/>
                <w:sz w:val="27"/>
                <w:szCs w:val="27"/>
              </w:rPr>
              <w:t>6,02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052946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3816,02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</w:tr>
      <w:tr w:rsidR="008E4CA3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1.4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5"/>
              <w:rPr>
                <w:rFonts w:eastAsia="Arial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Оплата жилищно-коммунальных услуг отдельным категориям граждан за счет средств </w:t>
            </w:r>
            <w:proofErr w:type="gramStart"/>
            <w:r>
              <w:rPr>
                <w:sz w:val="27"/>
                <w:szCs w:val="27"/>
              </w:rPr>
              <w:t>федерального  бюджета</w:t>
            </w:r>
            <w:proofErr w:type="gramEnd"/>
            <w:r>
              <w:rPr>
                <w:rStyle w:val="a3"/>
                <w:sz w:val="27"/>
                <w:szCs w:val="27"/>
              </w:rPr>
              <w:footnoteReference w:id="3"/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тыс. руб.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ФБ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052946" w:rsidP="0051759D">
            <w:pPr>
              <w:pStyle w:val="TableContents"/>
              <w:jc w:val="center"/>
              <w:rPr>
                <w:rFonts w:eastAsia="Arial" w:cs="Times New Roman"/>
                <w:sz w:val="27"/>
                <w:szCs w:val="27"/>
              </w:rPr>
            </w:pPr>
            <w:r>
              <w:rPr>
                <w:rFonts w:eastAsia="Arial" w:cs="Times New Roman"/>
                <w:sz w:val="27"/>
                <w:szCs w:val="27"/>
              </w:rPr>
              <w:t>13364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052946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4471,33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</w:tr>
      <w:tr w:rsidR="008E4CA3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lastRenderedPageBreak/>
              <w:t>1.5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Оплата жилого помещения и коммунальных </w:t>
            </w:r>
            <w:proofErr w:type="gramStart"/>
            <w:r>
              <w:rPr>
                <w:sz w:val="27"/>
                <w:szCs w:val="27"/>
              </w:rPr>
              <w:t>услуг  отдельным</w:t>
            </w:r>
            <w:proofErr w:type="gramEnd"/>
            <w:r>
              <w:rPr>
                <w:sz w:val="27"/>
                <w:szCs w:val="27"/>
              </w:rPr>
              <w:t xml:space="preserve"> категориям граждан, оказание мер социальной поддержки которым относится к полномочиям Ярославской области</w:t>
            </w:r>
            <w:r>
              <w:rPr>
                <w:rStyle w:val="a3"/>
                <w:sz w:val="27"/>
                <w:szCs w:val="27"/>
              </w:rPr>
              <w:footnoteReference w:id="4"/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тыс. руб.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ОБ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052946" w:rsidP="0051759D">
            <w:pPr>
              <w:pStyle w:val="TableContents"/>
              <w:jc w:val="center"/>
              <w:rPr>
                <w:rFonts w:eastAsia="Arial" w:cs="Times New Roman"/>
                <w:sz w:val="27"/>
                <w:szCs w:val="27"/>
              </w:rPr>
            </w:pPr>
            <w:r>
              <w:rPr>
                <w:rFonts w:eastAsia="Arial" w:cs="Times New Roman"/>
                <w:sz w:val="27"/>
                <w:szCs w:val="27"/>
              </w:rPr>
              <w:t>25675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052946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17117,29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</w:tr>
      <w:tr w:rsidR="008E4CA3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1.6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Предоставление гражданам субсидий на оплату жилого помещения </w:t>
            </w:r>
            <w:proofErr w:type="gramStart"/>
            <w:r>
              <w:rPr>
                <w:sz w:val="27"/>
                <w:szCs w:val="27"/>
              </w:rPr>
              <w:t>и  коммунальных</w:t>
            </w:r>
            <w:proofErr w:type="gramEnd"/>
            <w:r>
              <w:rPr>
                <w:sz w:val="27"/>
                <w:szCs w:val="27"/>
              </w:rPr>
              <w:t xml:space="preserve"> услуг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тыс. руб.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ОБ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052946" w:rsidP="0051759D">
            <w:pPr>
              <w:pStyle w:val="TableContents"/>
              <w:jc w:val="center"/>
              <w:rPr>
                <w:rFonts w:eastAsia="Arial" w:cs="Times New Roman"/>
                <w:sz w:val="27"/>
                <w:szCs w:val="27"/>
              </w:rPr>
            </w:pPr>
            <w:r>
              <w:rPr>
                <w:rFonts w:eastAsia="Arial" w:cs="Times New Roman"/>
                <w:sz w:val="27"/>
                <w:szCs w:val="27"/>
              </w:rPr>
              <w:t>3003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052946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1530,78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</w:tr>
      <w:tr w:rsidR="008E4CA3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1.7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Выплата  ежемесячного</w:t>
            </w:r>
            <w:proofErr w:type="gramEnd"/>
            <w:r>
              <w:rPr>
                <w:sz w:val="27"/>
                <w:szCs w:val="27"/>
              </w:rPr>
              <w:t xml:space="preserve"> пособия на ребенка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тыс. руб.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ОБ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052946">
            <w:pPr>
              <w:pStyle w:val="TableContents"/>
              <w:jc w:val="center"/>
              <w:rPr>
                <w:rFonts w:eastAsia="Arial" w:cs="Times New Roman"/>
                <w:sz w:val="27"/>
                <w:szCs w:val="27"/>
              </w:rPr>
            </w:pPr>
            <w:r>
              <w:rPr>
                <w:rFonts w:eastAsia="Arial" w:cs="Times New Roman"/>
                <w:sz w:val="27"/>
                <w:szCs w:val="27"/>
              </w:rPr>
              <w:t>1460</w:t>
            </w:r>
            <w:r w:rsidR="00052946">
              <w:rPr>
                <w:rFonts w:eastAsia="Arial" w:cs="Times New Roman"/>
                <w:sz w:val="27"/>
                <w:szCs w:val="27"/>
              </w:rPr>
              <w:t>0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052946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7234,37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</w:tr>
      <w:tr w:rsidR="008E4CA3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1.8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Ежемесячная денежная выплата, назначаемая в случае рождения третьего ребенка или последующих детей до достижения возраста трех лет ребенком за счет средств областного бюджета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тыс. руб.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ОБ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052946" w:rsidP="0051759D">
            <w:pPr>
              <w:pStyle w:val="TableContents"/>
              <w:jc w:val="center"/>
              <w:rPr>
                <w:rFonts w:eastAsia="Arial" w:cs="Times New Roman"/>
                <w:sz w:val="27"/>
                <w:szCs w:val="27"/>
              </w:rPr>
            </w:pPr>
            <w:r>
              <w:rPr>
                <w:rFonts w:eastAsia="Arial" w:cs="Times New Roman"/>
                <w:sz w:val="27"/>
                <w:szCs w:val="27"/>
              </w:rPr>
              <w:t>11643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052946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5672,06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</w:tr>
      <w:tr w:rsidR="008E4CA3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1.9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Ежемесячная денежная выплата, назначаемая в случае рождения </w:t>
            </w:r>
            <w:r>
              <w:rPr>
                <w:sz w:val="27"/>
                <w:szCs w:val="27"/>
              </w:rPr>
              <w:lastRenderedPageBreak/>
              <w:t>третьего ребенка или последующих детей до достижения возраста трех лет ребенком за счет средств федерального бюджета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lastRenderedPageBreak/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тыс. руб.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ФБ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052946" w:rsidP="0051759D">
            <w:pPr>
              <w:pStyle w:val="TableContents"/>
              <w:jc w:val="center"/>
              <w:rPr>
                <w:rFonts w:eastAsia="Arial" w:cs="Times New Roman"/>
                <w:sz w:val="27"/>
                <w:szCs w:val="27"/>
              </w:rPr>
            </w:pPr>
            <w:r>
              <w:rPr>
                <w:rFonts w:eastAsia="Arial" w:cs="Times New Roman"/>
                <w:sz w:val="27"/>
                <w:szCs w:val="27"/>
              </w:rPr>
              <w:t>5370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052946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3298,35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</w:tr>
      <w:tr w:rsidR="008E4CA3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1.10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Социальная поддержка отдельных категорий граждан, в том числе:</w:t>
            </w:r>
          </w:p>
          <w:p w:rsidR="008E4CA3" w:rsidRDefault="008E4CA3" w:rsidP="0051759D">
            <w:pPr>
              <w:pStyle w:val="a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ветеранов труда; </w:t>
            </w:r>
          </w:p>
          <w:p w:rsidR="008E4CA3" w:rsidRDefault="008E4CA3" w:rsidP="0051759D">
            <w:pPr>
              <w:pStyle w:val="a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тружеников тыла; </w:t>
            </w:r>
          </w:p>
          <w:p w:rsidR="008E4CA3" w:rsidRDefault="008E4CA3" w:rsidP="0051759D">
            <w:pPr>
              <w:pStyle w:val="a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реабилитированных лиц и лиц, пострадавших от политических репрессий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тыс. руб.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ОБ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052946" w:rsidP="0051759D">
            <w:pPr>
              <w:pStyle w:val="TableContents"/>
              <w:jc w:val="center"/>
              <w:rPr>
                <w:rFonts w:eastAsia="Arial" w:cs="Times New Roman"/>
                <w:sz w:val="27"/>
                <w:szCs w:val="27"/>
              </w:rPr>
            </w:pPr>
            <w:r>
              <w:rPr>
                <w:rFonts w:eastAsia="Arial" w:cs="Times New Roman"/>
                <w:sz w:val="27"/>
                <w:szCs w:val="27"/>
              </w:rPr>
              <w:t>17800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052946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10070,36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</w:tr>
      <w:tr w:rsidR="008E4CA3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1.11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Денежные выплаты населению, в том числе: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тыс. руб.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ОБ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052946" w:rsidP="0051759D">
            <w:pPr>
              <w:pStyle w:val="TableContents"/>
              <w:jc w:val="center"/>
              <w:rPr>
                <w:rFonts w:eastAsia="Arial" w:cs="Times New Roman"/>
                <w:sz w:val="27"/>
                <w:szCs w:val="27"/>
              </w:rPr>
            </w:pPr>
            <w:r>
              <w:rPr>
                <w:rFonts w:eastAsia="Arial" w:cs="Times New Roman"/>
                <w:sz w:val="27"/>
                <w:szCs w:val="27"/>
              </w:rPr>
              <w:t>7800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052946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4588,83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</w:tr>
      <w:tr w:rsidR="008E4CA3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1.11.1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единовременное пособие на погребение;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тыс. руб.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ОБ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052946" w:rsidP="0051759D">
            <w:pPr>
              <w:pStyle w:val="TableContents"/>
              <w:jc w:val="center"/>
              <w:rPr>
                <w:rFonts w:eastAsia="Arial" w:cs="Times New Roman"/>
                <w:sz w:val="27"/>
                <w:szCs w:val="27"/>
              </w:rPr>
            </w:pPr>
            <w:r>
              <w:rPr>
                <w:rFonts w:eastAsia="Arial" w:cs="Times New Roman"/>
                <w:sz w:val="27"/>
                <w:szCs w:val="27"/>
              </w:rPr>
              <w:t>1500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052946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723,98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</w:tr>
      <w:tr w:rsidR="008E4CA3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1.11.2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выплаты</w:t>
            </w:r>
            <w:r>
              <w:rPr>
                <w:rStyle w:val="a3"/>
                <w:sz w:val="27"/>
                <w:szCs w:val="27"/>
              </w:rPr>
              <w:footnoteReference w:id="5"/>
            </w:r>
          </w:p>
          <w:p w:rsidR="008E4CA3" w:rsidRDefault="008E4CA3" w:rsidP="0051759D">
            <w:pPr>
              <w:pStyle w:val="a7"/>
              <w:rPr>
                <w:sz w:val="27"/>
                <w:szCs w:val="27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тыс. руб.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ОБ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052946" w:rsidP="0051759D">
            <w:pPr>
              <w:pStyle w:val="TableContents"/>
              <w:jc w:val="center"/>
              <w:rPr>
                <w:rFonts w:eastAsia="Arial" w:cs="Times New Roman"/>
                <w:sz w:val="27"/>
                <w:szCs w:val="27"/>
              </w:rPr>
            </w:pPr>
            <w:r>
              <w:rPr>
                <w:rFonts w:eastAsia="Arial" w:cs="Times New Roman"/>
                <w:sz w:val="27"/>
                <w:szCs w:val="27"/>
              </w:rPr>
              <w:t>6300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052946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3864,85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</w:tr>
      <w:tr w:rsidR="008E4CA3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TableContents"/>
              <w:jc w:val="center"/>
              <w:rPr>
                <w:rFonts w:eastAsia="Arial" w:cs="Times New Roman"/>
                <w:sz w:val="27"/>
                <w:szCs w:val="27"/>
              </w:rPr>
            </w:pPr>
            <w:r>
              <w:rPr>
                <w:rFonts w:eastAsia="Arial" w:cs="Times New Roman"/>
                <w:sz w:val="27"/>
                <w:szCs w:val="27"/>
              </w:rPr>
              <w:t>1.12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TableContents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Социальная поддержка граждан, подвергшихся воздействию </w:t>
            </w:r>
            <w:r>
              <w:rPr>
                <w:sz w:val="27"/>
                <w:szCs w:val="27"/>
              </w:rPr>
              <w:lastRenderedPageBreak/>
              <w:t>радиации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TableContents"/>
              <w:jc w:val="center"/>
              <w:rPr>
                <w:rFonts w:eastAsia="Arial" w:cs="Times New Roman"/>
                <w:sz w:val="27"/>
                <w:szCs w:val="27"/>
              </w:rPr>
            </w:pPr>
            <w:r>
              <w:rPr>
                <w:rFonts w:eastAsia="Arial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TableContents"/>
              <w:jc w:val="center"/>
              <w:rPr>
                <w:rFonts w:eastAsia="Arial" w:cs="Times New Roman"/>
                <w:sz w:val="27"/>
                <w:szCs w:val="27"/>
              </w:rPr>
            </w:pPr>
            <w:r>
              <w:rPr>
                <w:rFonts w:eastAsia="Arial" w:cs="Times New Roman"/>
                <w:sz w:val="27"/>
                <w:szCs w:val="27"/>
              </w:rPr>
              <w:t>тыс. руб.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TableContents"/>
              <w:jc w:val="center"/>
              <w:rPr>
                <w:rFonts w:eastAsia="Arial" w:cs="Times New Roman"/>
                <w:sz w:val="27"/>
                <w:szCs w:val="27"/>
              </w:rPr>
            </w:pPr>
            <w:r>
              <w:rPr>
                <w:rFonts w:eastAsia="Arial" w:cs="Times New Roman"/>
                <w:sz w:val="27"/>
                <w:szCs w:val="27"/>
              </w:rPr>
              <w:t>ФБ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052946" w:rsidP="0051759D">
            <w:pPr>
              <w:pStyle w:val="TableContents"/>
              <w:jc w:val="center"/>
              <w:rPr>
                <w:rFonts w:eastAsia="Arial" w:cs="Times New Roman"/>
                <w:sz w:val="27"/>
                <w:szCs w:val="27"/>
              </w:rPr>
            </w:pPr>
            <w:r>
              <w:rPr>
                <w:rFonts w:eastAsia="Arial" w:cs="Times New Roman"/>
                <w:sz w:val="27"/>
                <w:szCs w:val="27"/>
              </w:rPr>
              <w:t>518,30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052946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252,77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</w:tr>
      <w:tr w:rsidR="008E4CA3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4C15B8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1.1</w:t>
            </w:r>
            <w:r w:rsidR="004C15B8">
              <w:rPr>
                <w:rFonts w:eastAsia="Arial"/>
                <w:sz w:val="27"/>
                <w:szCs w:val="27"/>
              </w:rPr>
              <w:t>3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rPr>
                <w:rFonts w:eastAsia="Arial"/>
                <w:sz w:val="27"/>
                <w:szCs w:val="27"/>
              </w:rPr>
            </w:pPr>
            <w:r>
              <w:rPr>
                <w:sz w:val="27"/>
                <w:szCs w:val="27"/>
              </w:rPr>
              <w:t>Выплата государственных пособий лицам, не подлежащим обязательному социальному страхованию за счет средств Фонда социального страхования, в том числе</w:t>
            </w:r>
            <w:r>
              <w:rPr>
                <w:rFonts w:eastAsia="Arial"/>
                <w:sz w:val="27"/>
                <w:szCs w:val="27"/>
              </w:rPr>
              <w:t>: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тыс. руб.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ФБ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052946" w:rsidP="0051759D">
            <w:pPr>
              <w:pStyle w:val="TableContents"/>
              <w:jc w:val="center"/>
              <w:rPr>
                <w:rFonts w:eastAsia="Arial" w:cs="Times New Roman"/>
                <w:sz w:val="27"/>
                <w:szCs w:val="27"/>
              </w:rPr>
            </w:pPr>
            <w:r>
              <w:rPr>
                <w:rFonts w:eastAsia="Arial" w:cs="Times New Roman"/>
                <w:sz w:val="27"/>
                <w:szCs w:val="27"/>
              </w:rPr>
              <w:t>10101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052946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4681,24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</w:tr>
      <w:tr w:rsidR="008E4CA3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4C15B8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1.1</w:t>
            </w:r>
            <w:r w:rsidR="004C15B8">
              <w:rPr>
                <w:rFonts w:eastAsia="Arial"/>
                <w:sz w:val="27"/>
                <w:szCs w:val="27"/>
              </w:rPr>
              <w:t>3</w:t>
            </w:r>
            <w:r>
              <w:rPr>
                <w:rFonts w:eastAsia="Arial"/>
                <w:sz w:val="27"/>
                <w:szCs w:val="27"/>
              </w:rPr>
              <w:t>.1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тыс. руб.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ФБ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052946" w:rsidP="0051759D">
            <w:pPr>
              <w:pStyle w:val="TableContents"/>
              <w:jc w:val="center"/>
              <w:rPr>
                <w:rFonts w:eastAsia="Arial" w:cs="Times New Roman"/>
                <w:sz w:val="27"/>
                <w:szCs w:val="27"/>
              </w:rPr>
            </w:pPr>
            <w:r>
              <w:rPr>
                <w:rFonts w:eastAsia="Arial" w:cs="Times New Roman"/>
                <w:sz w:val="27"/>
                <w:szCs w:val="27"/>
              </w:rPr>
              <w:t>8910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052946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4265,15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</w:tr>
      <w:tr w:rsidR="008E4CA3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4C15B8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1.1</w:t>
            </w:r>
            <w:r w:rsidR="004C15B8">
              <w:rPr>
                <w:rFonts w:eastAsia="Arial"/>
                <w:sz w:val="27"/>
                <w:szCs w:val="27"/>
              </w:rPr>
              <w:t>3</w:t>
            </w:r>
            <w:r>
              <w:rPr>
                <w:rFonts w:eastAsia="Arial"/>
                <w:sz w:val="27"/>
                <w:szCs w:val="27"/>
              </w:rPr>
              <w:t>.2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Выплата пособий при рождении ребенка гражданам, не </w:t>
            </w:r>
            <w:proofErr w:type="gramStart"/>
            <w:r>
              <w:rPr>
                <w:sz w:val="27"/>
                <w:szCs w:val="27"/>
              </w:rPr>
              <w:t>подлежащим  обязательному</w:t>
            </w:r>
            <w:proofErr w:type="gramEnd"/>
            <w:r>
              <w:rPr>
                <w:sz w:val="27"/>
                <w:szCs w:val="27"/>
              </w:rPr>
              <w:t xml:space="preserve">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тыс. руб.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ФБ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052946" w:rsidP="0051759D">
            <w:pPr>
              <w:pStyle w:val="TableContents"/>
              <w:jc w:val="center"/>
              <w:rPr>
                <w:rFonts w:eastAsia="Arial" w:cs="Times New Roman"/>
                <w:sz w:val="27"/>
                <w:szCs w:val="27"/>
              </w:rPr>
            </w:pPr>
            <w:r>
              <w:rPr>
                <w:rFonts w:eastAsia="Arial" w:cs="Times New Roman"/>
                <w:sz w:val="27"/>
                <w:szCs w:val="27"/>
              </w:rPr>
              <w:t>1191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052946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416,09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</w:tr>
      <w:tr w:rsidR="008E4CA3" w:rsidTr="00052946">
        <w:tc>
          <w:tcPr>
            <w:tcW w:w="92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2</w:t>
            </w:r>
          </w:p>
        </w:tc>
        <w:tc>
          <w:tcPr>
            <w:tcW w:w="39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rPr>
                <w:rFonts w:eastAsia="Courier New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Задача 2. П</w:t>
            </w:r>
            <w:r>
              <w:rPr>
                <w:rFonts w:eastAsia="Courier New"/>
                <w:sz w:val="27"/>
                <w:szCs w:val="27"/>
              </w:rPr>
              <w:t>редоставление социальных услуг населению Рыбинского района на основе соблюдения стандартов и нормативов</w:t>
            </w:r>
          </w:p>
        </w:tc>
        <w:tc>
          <w:tcPr>
            <w:tcW w:w="121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2</w:t>
            </w:r>
          </w:p>
        </w:tc>
        <w:tc>
          <w:tcPr>
            <w:tcW w:w="15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тыс. руб.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всего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052946" w:rsidP="0051759D">
            <w:pPr>
              <w:pStyle w:val="TableContents"/>
              <w:jc w:val="center"/>
              <w:rPr>
                <w:rFonts w:eastAsia="Arial" w:cs="Times New Roman"/>
                <w:sz w:val="27"/>
                <w:szCs w:val="27"/>
              </w:rPr>
            </w:pPr>
            <w:r>
              <w:rPr>
                <w:rFonts w:eastAsia="Arial" w:cs="Times New Roman"/>
                <w:sz w:val="27"/>
                <w:szCs w:val="27"/>
              </w:rPr>
              <w:t>80975,41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052946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39523,09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</w:tr>
      <w:tr w:rsidR="008E4CA3" w:rsidTr="00052946">
        <w:tc>
          <w:tcPr>
            <w:tcW w:w="92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/>
        </w:tc>
        <w:tc>
          <w:tcPr>
            <w:tcW w:w="397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/>
        </w:tc>
        <w:tc>
          <w:tcPr>
            <w:tcW w:w="121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/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/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МБ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TableContents"/>
              <w:jc w:val="center"/>
              <w:rPr>
                <w:rFonts w:eastAsia="Arial" w:cs="Times New Roman"/>
                <w:i/>
                <w:iCs/>
                <w:sz w:val="27"/>
                <w:szCs w:val="27"/>
              </w:rPr>
            </w:pPr>
            <w:r>
              <w:rPr>
                <w:rFonts w:eastAsia="Arial" w:cs="Times New Roman"/>
                <w:i/>
                <w:iCs/>
                <w:sz w:val="27"/>
                <w:szCs w:val="27"/>
              </w:rPr>
              <w:t>-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i/>
                <w:iCs/>
                <w:sz w:val="27"/>
                <w:szCs w:val="27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i/>
                <w:iCs/>
                <w:sz w:val="27"/>
                <w:szCs w:val="27"/>
              </w:rPr>
            </w:pPr>
          </w:p>
        </w:tc>
      </w:tr>
      <w:tr w:rsidR="008E4CA3" w:rsidTr="00052946">
        <w:tc>
          <w:tcPr>
            <w:tcW w:w="92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/>
        </w:tc>
        <w:tc>
          <w:tcPr>
            <w:tcW w:w="397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/>
        </w:tc>
        <w:tc>
          <w:tcPr>
            <w:tcW w:w="121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/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/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ОБ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052946" w:rsidP="0051759D">
            <w:pPr>
              <w:pStyle w:val="TableContents"/>
              <w:jc w:val="center"/>
              <w:rPr>
                <w:rFonts w:eastAsia="Arial" w:cs="Times New Roman"/>
                <w:sz w:val="27"/>
                <w:szCs w:val="27"/>
              </w:rPr>
            </w:pPr>
            <w:r>
              <w:rPr>
                <w:rFonts w:eastAsia="Arial" w:cs="Times New Roman"/>
                <w:sz w:val="27"/>
                <w:szCs w:val="27"/>
              </w:rPr>
              <w:t>76775,41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052946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37980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</w:tr>
      <w:tr w:rsidR="008E4CA3" w:rsidTr="00052946">
        <w:tc>
          <w:tcPr>
            <w:tcW w:w="92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/>
        </w:tc>
        <w:tc>
          <w:tcPr>
            <w:tcW w:w="397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/>
        </w:tc>
        <w:tc>
          <w:tcPr>
            <w:tcW w:w="121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/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/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ВИ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052946" w:rsidP="0051759D">
            <w:pPr>
              <w:pStyle w:val="TableContents"/>
              <w:jc w:val="center"/>
              <w:rPr>
                <w:rFonts w:eastAsia="Arial" w:cs="Times New Roman"/>
                <w:sz w:val="27"/>
                <w:szCs w:val="27"/>
              </w:rPr>
            </w:pPr>
            <w:r>
              <w:rPr>
                <w:rFonts w:eastAsia="Arial" w:cs="Times New Roman"/>
                <w:sz w:val="27"/>
                <w:szCs w:val="27"/>
              </w:rPr>
              <w:t>4200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052946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1543,09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</w:tr>
      <w:tr w:rsidR="008E4CA3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both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Результаты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TableContents"/>
              <w:jc w:val="center"/>
              <w:rPr>
                <w:rFonts w:eastAsia="Arial" w:cs="Times New Roman"/>
                <w:sz w:val="27"/>
                <w:szCs w:val="27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</w:tr>
      <w:tr w:rsidR="008E4CA3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2.1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сфере социального обслуживания граждан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TableContents"/>
              <w:jc w:val="center"/>
              <w:rPr>
                <w:rFonts w:eastAsia="Arial" w:cs="Times New Roman"/>
                <w:sz w:val="27"/>
                <w:szCs w:val="27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</w:tr>
      <w:tr w:rsidR="00335231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2.1.1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клиентов, получивших государственные услуги на базе МУ РМР ЯО «КЦСОНРР</w:t>
            </w:r>
            <w:proofErr w:type="gramStart"/>
            <w:r>
              <w:rPr>
                <w:sz w:val="27"/>
                <w:szCs w:val="27"/>
              </w:rPr>
              <w:t>» :</w:t>
            </w:r>
            <w:proofErr w:type="gramEnd"/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-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чел.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-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TableContents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5058 (в </w:t>
            </w:r>
            <w:proofErr w:type="spellStart"/>
            <w:r>
              <w:rPr>
                <w:rFonts w:cs="Times New Roman"/>
                <w:sz w:val="27"/>
                <w:szCs w:val="27"/>
              </w:rPr>
              <w:t>т.ч</w:t>
            </w:r>
            <w:proofErr w:type="spellEnd"/>
            <w:r>
              <w:rPr>
                <w:rFonts w:cs="Times New Roman"/>
                <w:sz w:val="27"/>
                <w:szCs w:val="27"/>
              </w:rPr>
              <w:t>. 80 чел. в рамках ПК-класса)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2020</w:t>
            </w:r>
          </w:p>
          <w:p w:rsidR="00335231" w:rsidRDefault="00335231" w:rsidP="00335231">
            <w:pPr>
              <w:pStyle w:val="a7"/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5231" w:rsidRDefault="00335231" w:rsidP="00335231">
            <w:pPr>
              <w:pStyle w:val="a7"/>
              <w:snapToGrid w:val="0"/>
              <w:jc w:val="center"/>
              <w:rPr>
                <w:sz w:val="27"/>
                <w:szCs w:val="27"/>
              </w:rPr>
            </w:pPr>
          </w:p>
        </w:tc>
      </w:tr>
      <w:tr w:rsidR="00335231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2.1.2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обслуживание граждан пожилого возраста и инвалидов на дому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-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чел.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-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TableContents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1400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1402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5231" w:rsidRDefault="00335231" w:rsidP="00335231">
            <w:pPr>
              <w:pStyle w:val="a7"/>
              <w:snapToGrid w:val="0"/>
              <w:jc w:val="center"/>
              <w:rPr>
                <w:sz w:val="27"/>
                <w:szCs w:val="27"/>
              </w:rPr>
            </w:pPr>
          </w:p>
        </w:tc>
      </w:tr>
      <w:tr w:rsidR="00335231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2.1.3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Социальное обслуживание   граждан пожилого возраста и инвалидов в отделениях с проживанием 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-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чел.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-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TableContents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100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5231" w:rsidRDefault="00335231" w:rsidP="00335231">
            <w:pPr>
              <w:pStyle w:val="a7"/>
              <w:snapToGrid w:val="0"/>
              <w:jc w:val="center"/>
              <w:rPr>
                <w:sz w:val="27"/>
                <w:szCs w:val="27"/>
              </w:rPr>
            </w:pPr>
          </w:p>
        </w:tc>
      </w:tr>
      <w:tr w:rsidR="00335231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2.1.4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обслуживание   в отделениях дневного пребывания граждан пожилого возраста и инвалидов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-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чел.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-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TableContents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5231" w:rsidRDefault="00335231" w:rsidP="00335231">
            <w:pPr>
              <w:pStyle w:val="a7"/>
              <w:snapToGrid w:val="0"/>
              <w:jc w:val="center"/>
              <w:rPr>
                <w:sz w:val="27"/>
                <w:szCs w:val="27"/>
              </w:rPr>
            </w:pPr>
          </w:p>
        </w:tc>
      </w:tr>
      <w:tr w:rsidR="00335231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2.1.5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Срочное социальное обслуживание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-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чел.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-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TableContents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3558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560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5231" w:rsidRDefault="00335231" w:rsidP="00335231">
            <w:pPr>
              <w:pStyle w:val="a7"/>
              <w:snapToGrid w:val="0"/>
              <w:jc w:val="center"/>
              <w:rPr>
                <w:sz w:val="27"/>
                <w:szCs w:val="27"/>
              </w:rPr>
            </w:pPr>
          </w:p>
        </w:tc>
      </w:tr>
      <w:tr w:rsidR="00335231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2.2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отделений в   МУ РМР ЯО «КЦСОНРР» 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-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штук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-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04A35" w:rsidP="00335231">
            <w:pPr>
              <w:pStyle w:val="TableContents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17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5231" w:rsidRDefault="00335231" w:rsidP="00335231">
            <w:pPr>
              <w:pStyle w:val="a7"/>
              <w:snapToGrid w:val="0"/>
              <w:jc w:val="center"/>
              <w:rPr>
                <w:sz w:val="27"/>
                <w:szCs w:val="27"/>
              </w:rPr>
            </w:pPr>
          </w:p>
        </w:tc>
      </w:tr>
      <w:tr w:rsidR="00335231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2.3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койко-мест в отделениях с круглосуточным проживанием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-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штук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-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TableContents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50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5231" w:rsidRDefault="00335231" w:rsidP="00335231">
            <w:pPr>
              <w:pStyle w:val="a7"/>
              <w:snapToGrid w:val="0"/>
              <w:jc w:val="center"/>
              <w:rPr>
                <w:sz w:val="27"/>
                <w:szCs w:val="27"/>
              </w:rPr>
            </w:pPr>
          </w:p>
        </w:tc>
      </w:tr>
      <w:tr w:rsidR="008E4CA3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Мероприятия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TableContents"/>
              <w:jc w:val="center"/>
              <w:rPr>
                <w:rFonts w:eastAsia="Arial" w:cs="Times New Roman"/>
                <w:sz w:val="27"/>
                <w:szCs w:val="27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</w:tr>
      <w:tr w:rsidR="00335231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lastRenderedPageBreak/>
              <w:t>2.4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Содержание муниципальных казенных учреждений социального обслуживания, предоставление субсидий муниципальным бюджетным учреждениям социального обслуживания населения (МУ РМР ЯО «Комплексный центр социального обслуживания населения Рыбинского района»), в том </w:t>
            </w:r>
            <w:proofErr w:type="gramStart"/>
            <w:r>
              <w:rPr>
                <w:sz w:val="27"/>
                <w:szCs w:val="27"/>
              </w:rPr>
              <w:t>числе :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тыс. руб.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-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TableContents"/>
              <w:jc w:val="center"/>
              <w:rPr>
                <w:rFonts w:eastAsia="Arial" w:cs="Times New Roman"/>
                <w:sz w:val="27"/>
                <w:szCs w:val="27"/>
              </w:rPr>
            </w:pPr>
            <w:r>
              <w:rPr>
                <w:rFonts w:eastAsia="Arial" w:cs="Times New Roman"/>
                <w:sz w:val="27"/>
                <w:szCs w:val="27"/>
              </w:rPr>
              <w:t>80975,41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39523,09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</w:tr>
      <w:tr w:rsidR="00335231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предоставление субсидий на выполнение муниципального задания; </w:t>
            </w:r>
          </w:p>
        </w:tc>
        <w:tc>
          <w:tcPr>
            <w:tcW w:w="121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-</w:t>
            </w: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/>
        </w:tc>
        <w:tc>
          <w:tcPr>
            <w:tcW w:w="145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ОБ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Pr="00BA1C9B" w:rsidRDefault="00BA1C9B" w:rsidP="00BA1C9B">
            <w:pPr>
              <w:pStyle w:val="TableContents"/>
              <w:tabs>
                <w:tab w:val="left" w:pos="720"/>
                <w:tab w:val="center" w:pos="852"/>
              </w:tabs>
              <w:jc w:val="center"/>
              <w:rPr>
                <w:rFonts w:eastAsia="Arial" w:cs="Times New Roman"/>
                <w:iCs/>
                <w:sz w:val="27"/>
                <w:szCs w:val="27"/>
              </w:rPr>
            </w:pPr>
            <w:r>
              <w:rPr>
                <w:rFonts w:eastAsia="Arial" w:cs="Times New Roman"/>
                <w:iCs/>
                <w:sz w:val="27"/>
                <w:szCs w:val="27"/>
              </w:rPr>
              <w:t>75734,13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Pr="00BA1C9B" w:rsidRDefault="00BA1C9B" w:rsidP="00BA1C9B">
            <w:pPr>
              <w:pStyle w:val="a7"/>
              <w:jc w:val="center"/>
              <w:rPr>
                <w:rFonts w:eastAsia="Arial"/>
                <w:iCs/>
                <w:sz w:val="27"/>
                <w:szCs w:val="27"/>
              </w:rPr>
            </w:pPr>
            <w:r>
              <w:rPr>
                <w:rFonts w:eastAsia="Arial"/>
                <w:iCs/>
                <w:sz w:val="27"/>
                <w:szCs w:val="27"/>
              </w:rPr>
              <w:t>37500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</w:tr>
      <w:tr w:rsidR="00335231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предоставление субсидий на иные цели</w:t>
            </w:r>
          </w:p>
        </w:tc>
        <w:tc>
          <w:tcPr>
            <w:tcW w:w="121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/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/>
        </w:tc>
        <w:tc>
          <w:tcPr>
            <w:tcW w:w="145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/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Pr="00BA1C9B" w:rsidRDefault="00BA1C9B" w:rsidP="00335231">
            <w:pPr>
              <w:pStyle w:val="TableContents"/>
              <w:jc w:val="center"/>
              <w:rPr>
                <w:rFonts w:eastAsia="Arial" w:cs="Times New Roman"/>
                <w:sz w:val="27"/>
                <w:szCs w:val="27"/>
              </w:rPr>
            </w:pPr>
            <w:r w:rsidRPr="00BA1C9B">
              <w:rPr>
                <w:rFonts w:eastAsia="Arial" w:cs="Times New Roman"/>
                <w:sz w:val="27"/>
                <w:szCs w:val="27"/>
              </w:rPr>
              <w:t>1041,28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Pr="00BA1C9B" w:rsidRDefault="00BA1C9B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 w:rsidRPr="00BA1C9B">
              <w:rPr>
                <w:rFonts w:eastAsia="Arial"/>
                <w:sz w:val="27"/>
                <w:szCs w:val="27"/>
              </w:rPr>
              <w:t>4</w:t>
            </w:r>
            <w:r w:rsidR="00335231" w:rsidRPr="00BA1C9B">
              <w:rPr>
                <w:rFonts w:eastAsia="Arial"/>
                <w:sz w:val="27"/>
                <w:szCs w:val="27"/>
              </w:rPr>
              <w:t>80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</w:tr>
      <w:tr w:rsidR="00335231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оказание различных видов платных социальных услуг</w:t>
            </w:r>
          </w:p>
        </w:tc>
        <w:tc>
          <w:tcPr>
            <w:tcW w:w="121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/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/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ВИ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TableContents"/>
              <w:jc w:val="center"/>
              <w:rPr>
                <w:rFonts w:eastAsia="Arial" w:cs="Times New Roman"/>
                <w:sz w:val="27"/>
                <w:szCs w:val="27"/>
              </w:rPr>
            </w:pPr>
            <w:r>
              <w:rPr>
                <w:rFonts w:eastAsia="Arial" w:cs="Times New Roman"/>
                <w:sz w:val="27"/>
                <w:szCs w:val="27"/>
              </w:rPr>
              <w:t>4200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1543,09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</w:tr>
      <w:tr w:rsidR="0051759D" w:rsidTr="0051759D">
        <w:tc>
          <w:tcPr>
            <w:tcW w:w="929" w:type="dxa"/>
            <w:vMerge w:val="restart"/>
            <w:tcBorders>
              <w:left w:val="single" w:sz="1" w:space="0" w:color="000000"/>
            </w:tcBorders>
          </w:tcPr>
          <w:p w:rsidR="0051759D" w:rsidRDefault="0051759D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3</w:t>
            </w:r>
          </w:p>
        </w:tc>
        <w:tc>
          <w:tcPr>
            <w:tcW w:w="3975" w:type="dxa"/>
            <w:vMerge w:val="restart"/>
            <w:tcBorders>
              <w:left w:val="single" w:sz="1" w:space="0" w:color="000000"/>
            </w:tcBorders>
          </w:tcPr>
          <w:p w:rsidR="0051759D" w:rsidRDefault="0051759D" w:rsidP="0051759D">
            <w:pPr>
              <w:pStyle w:val="a7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Задача 3. С</w:t>
            </w:r>
            <w:r>
              <w:rPr>
                <w:rFonts w:eastAsia="Courier New"/>
                <w:sz w:val="27"/>
                <w:szCs w:val="27"/>
              </w:rPr>
              <w:t>оциальная защита семей с детьми, ветеранов, инвалидов и граждан, оказавшихся в трудной жизненной</w:t>
            </w:r>
            <w:r>
              <w:rPr>
                <w:rFonts w:eastAsia="Arial"/>
                <w:sz w:val="27"/>
                <w:szCs w:val="27"/>
              </w:rPr>
              <w:t xml:space="preserve"> ситуации, организация и проведение </w:t>
            </w:r>
            <w:proofErr w:type="gramStart"/>
            <w:r>
              <w:rPr>
                <w:rFonts w:eastAsia="Arial"/>
                <w:sz w:val="27"/>
                <w:szCs w:val="27"/>
              </w:rPr>
              <w:t>праздничных  и</w:t>
            </w:r>
            <w:proofErr w:type="gramEnd"/>
            <w:r>
              <w:rPr>
                <w:rFonts w:eastAsia="Arial"/>
                <w:sz w:val="27"/>
                <w:szCs w:val="27"/>
              </w:rPr>
              <w:t xml:space="preserve"> памятных мероприятий для жителей Рыбинского района</w:t>
            </w:r>
          </w:p>
        </w:tc>
        <w:tc>
          <w:tcPr>
            <w:tcW w:w="1215" w:type="dxa"/>
            <w:vMerge w:val="restart"/>
            <w:tcBorders>
              <w:left w:val="single" w:sz="1" w:space="0" w:color="000000"/>
            </w:tcBorders>
          </w:tcPr>
          <w:p w:rsidR="0051759D" w:rsidRDefault="0051759D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1</w:t>
            </w:r>
          </w:p>
        </w:tc>
        <w:tc>
          <w:tcPr>
            <w:tcW w:w="1560" w:type="dxa"/>
            <w:vMerge w:val="restart"/>
            <w:tcBorders>
              <w:left w:val="single" w:sz="1" w:space="0" w:color="000000"/>
            </w:tcBorders>
          </w:tcPr>
          <w:p w:rsidR="0051759D" w:rsidRDefault="0051759D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proofErr w:type="spellStart"/>
            <w:r>
              <w:rPr>
                <w:rFonts w:eastAsia="Arial"/>
                <w:sz w:val="27"/>
                <w:szCs w:val="27"/>
              </w:rPr>
              <w:t>тыс.руб</w:t>
            </w:r>
            <w:proofErr w:type="spellEnd"/>
            <w:r>
              <w:rPr>
                <w:rFonts w:eastAsia="Arial"/>
                <w:sz w:val="27"/>
                <w:szCs w:val="27"/>
              </w:rPr>
              <w:t>.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51759D" w:rsidRDefault="0051759D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всего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51759D" w:rsidRDefault="0051759D" w:rsidP="0051759D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5728,98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51759D" w:rsidRDefault="003F564E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2458,45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759D" w:rsidRDefault="0051759D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</w:tr>
      <w:tr w:rsidR="0051759D" w:rsidTr="0051759D">
        <w:tc>
          <w:tcPr>
            <w:tcW w:w="929" w:type="dxa"/>
            <w:vMerge/>
            <w:tcBorders>
              <w:left w:val="single" w:sz="1" w:space="0" w:color="000000"/>
            </w:tcBorders>
          </w:tcPr>
          <w:p w:rsidR="0051759D" w:rsidRDefault="0051759D" w:rsidP="0051759D"/>
        </w:tc>
        <w:tc>
          <w:tcPr>
            <w:tcW w:w="3975" w:type="dxa"/>
            <w:vMerge/>
            <w:tcBorders>
              <w:left w:val="single" w:sz="1" w:space="0" w:color="000000"/>
            </w:tcBorders>
          </w:tcPr>
          <w:p w:rsidR="0051759D" w:rsidRDefault="0051759D" w:rsidP="0051759D"/>
        </w:tc>
        <w:tc>
          <w:tcPr>
            <w:tcW w:w="1215" w:type="dxa"/>
            <w:vMerge/>
            <w:tcBorders>
              <w:left w:val="single" w:sz="1" w:space="0" w:color="000000"/>
            </w:tcBorders>
          </w:tcPr>
          <w:p w:rsidR="0051759D" w:rsidRDefault="0051759D" w:rsidP="0051759D"/>
        </w:tc>
        <w:tc>
          <w:tcPr>
            <w:tcW w:w="1560" w:type="dxa"/>
            <w:vMerge/>
            <w:tcBorders>
              <w:left w:val="single" w:sz="1" w:space="0" w:color="000000"/>
            </w:tcBorders>
          </w:tcPr>
          <w:p w:rsidR="0051759D" w:rsidRDefault="0051759D" w:rsidP="0051759D"/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51759D" w:rsidRDefault="0051759D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МБ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51759D" w:rsidRDefault="0051759D" w:rsidP="0051759D">
            <w:pPr>
              <w:pStyle w:val="TableContents"/>
              <w:jc w:val="center"/>
              <w:rPr>
                <w:rFonts w:eastAsia="Arial" w:cs="Times New Roman"/>
                <w:sz w:val="27"/>
                <w:szCs w:val="27"/>
              </w:rPr>
            </w:pPr>
            <w:r>
              <w:rPr>
                <w:rFonts w:eastAsia="Arial" w:cs="Times New Roman"/>
                <w:sz w:val="27"/>
                <w:szCs w:val="27"/>
              </w:rPr>
              <w:t>-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51759D" w:rsidRDefault="0051759D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759D" w:rsidRDefault="0051759D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</w:tr>
      <w:tr w:rsidR="0051759D" w:rsidTr="0051759D">
        <w:tc>
          <w:tcPr>
            <w:tcW w:w="929" w:type="dxa"/>
            <w:vMerge/>
            <w:tcBorders>
              <w:left w:val="single" w:sz="1" w:space="0" w:color="000000"/>
            </w:tcBorders>
          </w:tcPr>
          <w:p w:rsidR="0051759D" w:rsidRDefault="0051759D" w:rsidP="0051759D"/>
        </w:tc>
        <w:tc>
          <w:tcPr>
            <w:tcW w:w="3975" w:type="dxa"/>
            <w:vMerge/>
            <w:tcBorders>
              <w:left w:val="single" w:sz="1" w:space="0" w:color="000000"/>
            </w:tcBorders>
          </w:tcPr>
          <w:p w:rsidR="0051759D" w:rsidRDefault="0051759D" w:rsidP="0051759D"/>
        </w:tc>
        <w:tc>
          <w:tcPr>
            <w:tcW w:w="1215" w:type="dxa"/>
            <w:vMerge/>
            <w:tcBorders>
              <w:left w:val="single" w:sz="1" w:space="0" w:color="000000"/>
            </w:tcBorders>
          </w:tcPr>
          <w:p w:rsidR="0051759D" w:rsidRDefault="0051759D" w:rsidP="0051759D"/>
        </w:tc>
        <w:tc>
          <w:tcPr>
            <w:tcW w:w="1560" w:type="dxa"/>
            <w:vMerge/>
            <w:tcBorders>
              <w:left w:val="single" w:sz="1" w:space="0" w:color="000000"/>
            </w:tcBorders>
          </w:tcPr>
          <w:p w:rsidR="0051759D" w:rsidRDefault="0051759D" w:rsidP="0051759D"/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51759D" w:rsidRDefault="0051759D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ОБ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51759D" w:rsidRDefault="0051759D" w:rsidP="0051759D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5283,38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51759D" w:rsidRDefault="003F564E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2359,25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759D" w:rsidRDefault="0051759D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</w:tr>
      <w:tr w:rsidR="0051759D" w:rsidTr="00052946">
        <w:tc>
          <w:tcPr>
            <w:tcW w:w="92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1759D" w:rsidRDefault="0051759D" w:rsidP="0051759D"/>
        </w:tc>
        <w:tc>
          <w:tcPr>
            <w:tcW w:w="397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1759D" w:rsidRDefault="0051759D" w:rsidP="0051759D"/>
        </w:tc>
        <w:tc>
          <w:tcPr>
            <w:tcW w:w="121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1759D" w:rsidRDefault="0051759D" w:rsidP="0051759D"/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1759D" w:rsidRDefault="0051759D" w:rsidP="0051759D"/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51759D" w:rsidRDefault="0051759D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ФБ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51759D" w:rsidRDefault="0051759D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445,60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51759D" w:rsidRDefault="0051759D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99,20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759D" w:rsidRDefault="0051759D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</w:tr>
      <w:tr w:rsidR="008E4CA3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Результаты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TableContents"/>
              <w:jc w:val="center"/>
              <w:rPr>
                <w:rFonts w:eastAsia="Arial" w:cs="Times New Roman"/>
                <w:sz w:val="27"/>
                <w:szCs w:val="27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</w:tr>
      <w:tr w:rsidR="008E4CA3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3.1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сфере социальной поддержки семей с детьми: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TableContents"/>
              <w:jc w:val="center"/>
              <w:rPr>
                <w:rFonts w:eastAsia="Arial" w:cs="Times New Roman"/>
                <w:sz w:val="27"/>
                <w:szCs w:val="27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</w:tr>
      <w:tr w:rsidR="00335231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3.1.2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семей с детьми, </w:t>
            </w:r>
            <w:proofErr w:type="gramStart"/>
            <w:r>
              <w:rPr>
                <w:sz w:val="27"/>
                <w:szCs w:val="27"/>
              </w:rPr>
              <w:t>получивших  социальную</w:t>
            </w:r>
            <w:proofErr w:type="gramEnd"/>
            <w:r>
              <w:rPr>
                <w:sz w:val="27"/>
                <w:szCs w:val="27"/>
              </w:rPr>
              <w:t xml:space="preserve"> помощь в рамках ВЦП (семей), в том числе на основе социального контракта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-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чел.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-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Pr="00961508" w:rsidRDefault="00335231" w:rsidP="00335231">
            <w:pPr>
              <w:pStyle w:val="TableContents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70</w:t>
            </w:r>
          </w:p>
          <w:p w:rsidR="00335231" w:rsidRPr="00961508" w:rsidRDefault="00335231" w:rsidP="00335231">
            <w:pPr>
              <w:pStyle w:val="TableContents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  <w:p w:rsidR="00335231" w:rsidRPr="00961508" w:rsidRDefault="00335231" w:rsidP="00335231">
            <w:pPr>
              <w:pStyle w:val="TableContents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  <w:p w:rsidR="00335231" w:rsidRPr="00961508" w:rsidRDefault="00335231" w:rsidP="00335231">
            <w:pPr>
              <w:pStyle w:val="TableContents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  <w:p w:rsidR="00335231" w:rsidRPr="00961508" w:rsidRDefault="00335231" w:rsidP="00335231">
            <w:pPr>
              <w:pStyle w:val="TableContents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  <w:p w:rsidR="00335231" w:rsidRPr="00961508" w:rsidRDefault="00335231" w:rsidP="00335231">
            <w:pPr>
              <w:pStyle w:val="TableContents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55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</w:t>
            </w:r>
          </w:p>
          <w:p w:rsidR="00335231" w:rsidRDefault="00335231" w:rsidP="00335231">
            <w:pPr>
              <w:pStyle w:val="a7"/>
              <w:jc w:val="center"/>
              <w:rPr>
                <w:sz w:val="27"/>
                <w:szCs w:val="27"/>
              </w:rPr>
            </w:pPr>
          </w:p>
          <w:p w:rsidR="00335231" w:rsidRDefault="00335231" w:rsidP="00335231">
            <w:pPr>
              <w:pStyle w:val="a7"/>
              <w:jc w:val="center"/>
              <w:rPr>
                <w:sz w:val="27"/>
                <w:szCs w:val="27"/>
              </w:rPr>
            </w:pPr>
          </w:p>
          <w:p w:rsidR="00335231" w:rsidRDefault="00335231" w:rsidP="00335231">
            <w:pPr>
              <w:pStyle w:val="a7"/>
              <w:jc w:val="center"/>
              <w:rPr>
                <w:sz w:val="27"/>
                <w:szCs w:val="27"/>
              </w:rPr>
            </w:pPr>
          </w:p>
          <w:p w:rsidR="00335231" w:rsidRDefault="00335231" w:rsidP="00335231">
            <w:pPr>
              <w:pStyle w:val="a7"/>
              <w:jc w:val="center"/>
              <w:rPr>
                <w:sz w:val="27"/>
                <w:szCs w:val="27"/>
              </w:rPr>
            </w:pPr>
          </w:p>
          <w:p w:rsidR="00335231" w:rsidRDefault="00335231" w:rsidP="00335231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5231" w:rsidRDefault="00335231" w:rsidP="00335231">
            <w:pPr>
              <w:pStyle w:val="a7"/>
              <w:snapToGrid w:val="0"/>
              <w:jc w:val="center"/>
              <w:rPr>
                <w:sz w:val="27"/>
                <w:szCs w:val="27"/>
              </w:rPr>
            </w:pPr>
          </w:p>
        </w:tc>
      </w:tr>
      <w:tr w:rsidR="00335231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3.1.3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учащихся школ, получивших единовременную выплату к началу учебного год (чел.)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-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чел.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-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Pr="00961508" w:rsidRDefault="00335231" w:rsidP="00335231">
            <w:pPr>
              <w:pStyle w:val="TableContents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380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5231" w:rsidRDefault="00335231" w:rsidP="00335231">
            <w:pPr>
              <w:pStyle w:val="a7"/>
              <w:snapToGrid w:val="0"/>
              <w:jc w:val="center"/>
              <w:rPr>
                <w:sz w:val="27"/>
                <w:szCs w:val="27"/>
              </w:rPr>
            </w:pPr>
          </w:p>
        </w:tc>
      </w:tr>
      <w:tr w:rsidR="00335231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3.1.4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мероприятий для семей с несовершеннолетними детьми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-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штук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-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TableContents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7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5231" w:rsidRDefault="00335231" w:rsidP="00335231">
            <w:pPr>
              <w:pStyle w:val="a7"/>
              <w:snapToGrid w:val="0"/>
              <w:jc w:val="center"/>
              <w:rPr>
                <w:sz w:val="27"/>
                <w:szCs w:val="27"/>
              </w:rPr>
            </w:pPr>
          </w:p>
        </w:tc>
      </w:tr>
      <w:tr w:rsidR="00335231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3.2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сфере социальной поддержки ветеранов, инвалидов и граждан, оказавшихся в трудной жизненной ситуации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TableContents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sz w:val="27"/>
                <w:szCs w:val="27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5231" w:rsidRDefault="00335231" w:rsidP="00335231">
            <w:pPr>
              <w:pStyle w:val="a7"/>
              <w:snapToGrid w:val="0"/>
              <w:jc w:val="center"/>
              <w:rPr>
                <w:sz w:val="27"/>
                <w:szCs w:val="27"/>
              </w:rPr>
            </w:pPr>
          </w:p>
        </w:tc>
      </w:tr>
      <w:tr w:rsidR="00335231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3.2.1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получателей адресной социальной помощи (в рамках ВЦП), в том числе:</w:t>
            </w:r>
          </w:p>
          <w:p w:rsidR="00335231" w:rsidRDefault="00335231" w:rsidP="00335231">
            <w:pPr>
              <w:pStyle w:val="a7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находящихся в трудной жизненной ситуации;</w:t>
            </w:r>
          </w:p>
          <w:p w:rsidR="00335231" w:rsidRDefault="00335231" w:rsidP="00335231">
            <w:pPr>
              <w:pStyle w:val="a7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на санаторно-курортное лечение и отдых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-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чел.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-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TableContents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  <w:p w:rsidR="00335231" w:rsidRDefault="00335231" w:rsidP="00335231">
            <w:pPr>
              <w:pStyle w:val="TableContents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  <w:p w:rsidR="00335231" w:rsidRDefault="00335231" w:rsidP="00335231">
            <w:pPr>
              <w:pStyle w:val="TableContents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  <w:p w:rsidR="00335231" w:rsidRDefault="00335231" w:rsidP="00335231">
            <w:pPr>
              <w:pStyle w:val="TableContents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не менее 120</w:t>
            </w:r>
          </w:p>
          <w:p w:rsidR="00335231" w:rsidRDefault="00335231" w:rsidP="00335231">
            <w:pPr>
              <w:pStyle w:val="TableContents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  <w:p w:rsidR="00335231" w:rsidRDefault="00335231" w:rsidP="00335231">
            <w:pPr>
              <w:pStyle w:val="TableContents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sz w:val="27"/>
                <w:szCs w:val="27"/>
              </w:rPr>
            </w:pPr>
          </w:p>
          <w:p w:rsidR="00335231" w:rsidRDefault="00335231" w:rsidP="00335231">
            <w:pPr>
              <w:pStyle w:val="a7"/>
              <w:jc w:val="center"/>
              <w:rPr>
                <w:sz w:val="27"/>
                <w:szCs w:val="27"/>
              </w:rPr>
            </w:pPr>
          </w:p>
          <w:p w:rsidR="00335231" w:rsidRDefault="00335231" w:rsidP="00335231">
            <w:pPr>
              <w:pStyle w:val="a7"/>
              <w:jc w:val="center"/>
              <w:rPr>
                <w:sz w:val="27"/>
                <w:szCs w:val="27"/>
              </w:rPr>
            </w:pPr>
          </w:p>
          <w:p w:rsidR="00335231" w:rsidRDefault="00335231" w:rsidP="00335231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112</w:t>
            </w:r>
          </w:p>
          <w:p w:rsidR="00335231" w:rsidRDefault="00335231" w:rsidP="00335231">
            <w:pPr>
              <w:pStyle w:val="a7"/>
              <w:jc w:val="center"/>
              <w:rPr>
                <w:sz w:val="27"/>
                <w:szCs w:val="27"/>
              </w:rPr>
            </w:pPr>
          </w:p>
          <w:p w:rsidR="00335231" w:rsidRDefault="00335231" w:rsidP="00335231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5231" w:rsidRDefault="00335231" w:rsidP="00335231">
            <w:pPr>
              <w:pStyle w:val="a7"/>
              <w:snapToGrid w:val="0"/>
              <w:jc w:val="center"/>
              <w:rPr>
                <w:sz w:val="27"/>
                <w:szCs w:val="27"/>
              </w:rPr>
            </w:pPr>
          </w:p>
        </w:tc>
      </w:tr>
      <w:tr w:rsidR="00335231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lastRenderedPageBreak/>
              <w:t>3.2.2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получателей адресной социальной помощи в рамках региональной программы «Социальная поддержка пожилых граждан в Ярославской области» на 2011-2015 годы, в том числе за счет </w:t>
            </w:r>
            <w:proofErr w:type="spellStart"/>
            <w:r>
              <w:rPr>
                <w:sz w:val="27"/>
                <w:szCs w:val="27"/>
              </w:rPr>
              <w:t>софинансирования</w:t>
            </w:r>
            <w:proofErr w:type="spellEnd"/>
            <w:r>
              <w:rPr>
                <w:sz w:val="27"/>
                <w:szCs w:val="27"/>
              </w:rPr>
              <w:t xml:space="preserve"> из средств ПФР 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-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чел.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-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TableContents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5231" w:rsidRDefault="00335231" w:rsidP="00335231">
            <w:pPr>
              <w:pStyle w:val="a7"/>
              <w:snapToGrid w:val="0"/>
              <w:jc w:val="center"/>
              <w:rPr>
                <w:sz w:val="27"/>
                <w:szCs w:val="27"/>
              </w:rPr>
            </w:pPr>
          </w:p>
        </w:tc>
      </w:tr>
      <w:tr w:rsidR="00335231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3.2.3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массовых мероприятий для ветеранов, инвалидов и пожилых граждан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-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штук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-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TableContents"/>
              <w:snapToGrid w:val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335231" w:rsidRDefault="00335231" w:rsidP="00335231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5231" w:rsidRDefault="00335231" w:rsidP="00335231">
            <w:pPr>
              <w:pStyle w:val="a7"/>
              <w:snapToGrid w:val="0"/>
              <w:jc w:val="center"/>
              <w:rPr>
                <w:sz w:val="27"/>
                <w:szCs w:val="27"/>
              </w:rPr>
            </w:pPr>
          </w:p>
        </w:tc>
      </w:tr>
      <w:tr w:rsidR="008E4CA3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Мероприятия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</w:tr>
      <w:tr w:rsidR="008E4CA3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3.3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Оказание социальной помощи отдельным категориям граждан, в том числе: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тыс. руб.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ОБ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51759D" w:rsidP="0051759D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4378,18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51759D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2191,85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</w:tr>
      <w:tr w:rsidR="008E4CA3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3.3.1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пожилым гражданам, инвалидам и гражданам, оказавшимся в трудной жизненной ситуации;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тыс. руб.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ОБ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51759D" w:rsidP="0051759D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1319,80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335231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860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</w:p>
        </w:tc>
      </w:tr>
      <w:tr w:rsidR="008E4CA3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3.3.2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подарки участникам Великой Отечественной войны к Дню Победы;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тыс. руб.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ОБ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51759D" w:rsidP="00335231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38,38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51759D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38,38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</w:p>
        </w:tc>
      </w:tr>
      <w:tr w:rsidR="008E4CA3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3.3.3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инвалидам на санаторно-курортное лечение и отдых;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тыс. руб.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ОБ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335231" w:rsidP="0051759D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120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335231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</w:p>
        </w:tc>
      </w:tr>
      <w:tr w:rsidR="008E4CA3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3.3.4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в части компенсации расходов по газификации жилых </w:t>
            </w:r>
            <w:r>
              <w:rPr>
                <w:sz w:val="27"/>
                <w:szCs w:val="27"/>
              </w:rPr>
              <w:lastRenderedPageBreak/>
              <w:t xml:space="preserve">помещений и дорогостоящему лечению пожилых граждан; 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lastRenderedPageBreak/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тыс. руб.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ОБ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335231" w:rsidP="0051759D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335231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rPr>
                <w:sz w:val="27"/>
                <w:szCs w:val="27"/>
              </w:rPr>
            </w:pPr>
          </w:p>
        </w:tc>
      </w:tr>
      <w:tr w:rsidR="008E4CA3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3.3.5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малоимущим семьям, имеющим несовершеннолетних детей, и семьям с детьми, оказавшимся в трудной жизненной ситуации;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тыс. руб.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ОБ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335231" w:rsidP="0051759D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2100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335231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1192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rPr>
                <w:sz w:val="27"/>
                <w:szCs w:val="27"/>
              </w:rPr>
            </w:pPr>
          </w:p>
        </w:tc>
      </w:tr>
      <w:tr w:rsidR="008E4CA3" w:rsidTr="00052946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3.3.6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на единовременную выплату к началу учебного года на детей из </w:t>
            </w:r>
            <w:proofErr w:type="spellStart"/>
            <w:r>
              <w:rPr>
                <w:sz w:val="27"/>
                <w:szCs w:val="27"/>
              </w:rPr>
              <w:t>из</w:t>
            </w:r>
            <w:proofErr w:type="spellEnd"/>
            <w:r>
              <w:rPr>
                <w:sz w:val="27"/>
                <w:szCs w:val="27"/>
              </w:rPr>
              <w:t xml:space="preserve"> малоимущих семей, обучающихся в общеобразовательных учреждениях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тыс. руб.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ОБ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335231" w:rsidP="0051759D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8</w:t>
            </w:r>
            <w:r w:rsidR="008E4CA3">
              <w:rPr>
                <w:rFonts w:cs="Times New Roman"/>
                <w:sz w:val="27"/>
                <w:szCs w:val="27"/>
              </w:rPr>
              <w:t>00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3F564E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41,47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rPr>
                <w:sz w:val="27"/>
                <w:szCs w:val="27"/>
              </w:rPr>
            </w:pPr>
          </w:p>
        </w:tc>
      </w:tr>
      <w:tr w:rsidR="008532A1" w:rsidTr="00BB3579">
        <w:tc>
          <w:tcPr>
            <w:tcW w:w="929" w:type="dxa"/>
            <w:vMerge w:val="restart"/>
            <w:tcBorders>
              <w:left w:val="single" w:sz="1" w:space="0" w:color="000000"/>
            </w:tcBorders>
          </w:tcPr>
          <w:p w:rsidR="008532A1" w:rsidRDefault="008532A1" w:rsidP="0051759D">
            <w:pPr>
              <w:pStyle w:val="a7"/>
              <w:jc w:val="center"/>
              <w:rPr>
                <w:rFonts w:eastAsia="Arial"/>
                <w:sz w:val="27"/>
                <w:szCs w:val="27"/>
                <w:shd w:val="clear" w:color="auto" w:fill="FFFFFF"/>
              </w:rPr>
            </w:pPr>
            <w:r>
              <w:rPr>
                <w:rFonts w:eastAsia="Arial"/>
                <w:sz w:val="27"/>
                <w:szCs w:val="27"/>
              </w:rPr>
              <w:t>3.4</w:t>
            </w:r>
          </w:p>
          <w:p w:rsidR="008532A1" w:rsidRDefault="008532A1" w:rsidP="00335231">
            <w:pPr>
              <w:pStyle w:val="a7"/>
              <w:jc w:val="center"/>
              <w:rPr>
                <w:rFonts w:eastAsia="Arial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975" w:type="dxa"/>
            <w:vMerge w:val="restart"/>
            <w:tcBorders>
              <w:left w:val="single" w:sz="1" w:space="0" w:color="000000"/>
            </w:tcBorders>
          </w:tcPr>
          <w:p w:rsidR="008532A1" w:rsidRDefault="008532A1" w:rsidP="0051759D">
            <w:pPr>
              <w:pStyle w:val="a7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  <w:shd w:val="clear" w:color="auto" w:fill="FFFFFF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за счет средств областного бюджета</w:t>
            </w:r>
          </w:p>
          <w:p w:rsidR="008532A1" w:rsidRDefault="008532A1" w:rsidP="00335231">
            <w:pPr>
              <w:pStyle w:val="a7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8532A1" w:rsidRDefault="008532A1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532A1" w:rsidRDefault="008532A1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тыс. руб.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532A1" w:rsidRDefault="008532A1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ОБ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532A1" w:rsidRDefault="008532A1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905,20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532A1" w:rsidRDefault="008532A1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167,40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2A1" w:rsidRDefault="008532A1" w:rsidP="0051759D">
            <w:pPr>
              <w:pStyle w:val="a7"/>
              <w:jc w:val="center"/>
              <w:rPr>
                <w:sz w:val="27"/>
                <w:szCs w:val="27"/>
              </w:rPr>
            </w:pPr>
          </w:p>
        </w:tc>
      </w:tr>
      <w:tr w:rsidR="008532A1" w:rsidTr="00052946">
        <w:tc>
          <w:tcPr>
            <w:tcW w:w="92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532A1" w:rsidRDefault="008532A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397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532A1" w:rsidRDefault="008532A1" w:rsidP="00335231">
            <w:pPr>
              <w:pStyle w:val="a7"/>
              <w:rPr>
                <w:rFonts w:eastAsia="Arial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8532A1" w:rsidRDefault="008532A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532A1" w:rsidRDefault="008532A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тыс. руб.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532A1" w:rsidRDefault="008532A1" w:rsidP="00335231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ФБ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532A1" w:rsidRDefault="008532A1" w:rsidP="00335231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445,60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532A1" w:rsidRDefault="008532A1" w:rsidP="00335231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99,20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2A1" w:rsidRDefault="008532A1" w:rsidP="00335231">
            <w:pPr>
              <w:pStyle w:val="a7"/>
              <w:jc w:val="center"/>
              <w:rPr>
                <w:sz w:val="27"/>
                <w:szCs w:val="27"/>
              </w:rPr>
            </w:pPr>
          </w:p>
        </w:tc>
      </w:tr>
      <w:tr w:rsidR="008E4CA3" w:rsidTr="00052946">
        <w:tc>
          <w:tcPr>
            <w:tcW w:w="92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4</w:t>
            </w:r>
          </w:p>
        </w:tc>
        <w:tc>
          <w:tcPr>
            <w:tcW w:w="5190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 по ВЦП</w:t>
            </w:r>
          </w:p>
        </w:tc>
        <w:tc>
          <w:tcPr>
            <w:tcW w:w="15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тыс. руб.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всего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Pr="00961508" w:rsidRDefault="00335231" w:rsidP="0051759D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200694,71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335231" w:rsidP="0051759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104940,44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sz w:val="27"/>
                <w:szCs w:val="27"/>
              </w:rPr>
            </w:pPr>
          </w:p>
        </w:tc>
      </w:tr>
      <w:tr w:rsidR="008E4CA3" w:rsidTr="00052946">
        <w:tc>
          <w:tcPr>
            <w:tcW w:w="92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/>
        </w:tc>
        <w:tc>
          <w:tcPr>
            <w:tcW w:w="5190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/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/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МБ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Pr="00961508" w:rsidRDefault="008E4CA3" w:rsidP="0051759D">
            <w:pPr>
              <w:pStyle w:val="TableContents"/>
              <w:jc w:val="center"/>
              <w:rPr>
                <w:rFonts w:eastAsia="Arial" w:cs="Times New Roman"/>
                <w:sz w:val="27"/>
                <w:szCs w:val="27"/>
              </w:rPr>
            </w:pPr>
            <w:r w:rsidRPr="00961508">
              <w:rPr>
                <w:rFonts w:eastAsia="Arial" w:cs="Times New Roman"/>
                <w:sz w:val="27"/>
                <w:szCs w:val="27"/>
              </w:rPr>
              <w:t>-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</w:tr>
      <w:tr w:rsidR="008E4CA3" w:rsidTr="00052946">
        <w:tc>
          <w:tcPr>
            <w:tcW w:w="92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/>
        </w:tc>
        <w:tc>
          <w:tcPr>
            <w:tcW w:w="5190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/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/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ОБ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Pr="00961508" w:rsidRDefault="00335231" w:rsidP="0051759D">
            <w:pPr>
              <w:pStyle w:val="TableContents"/>
              <w:jc w:val="center"/>
              <w:rPr>
                <w:rFonts w:eastAsia="Arial" w:cs="Times New Roman"/>
                <w:sz w:val="27"/>
                <w:szCs w:val="27"/>
              </w:rPr>
            </w:pPr>
            <w:r>
              <w:rPr>
                <w:rFonts w:eastAsia="Arial" w:cs="Times New Roman"/>
                <w:sz w:val="27"/>
                <w:szCs w:val="27"/>
              </w:rPr>
              <w:t>162579,79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335231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86565,94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</w:tr>
      <w:tr w:rsidR="008E4CA3" w:rsidTr="00052946">
        <w:tc>
          <w:tcPr>
            <w:tcW w:w="92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/>
        </w:tc>
        <w:tc>
          <w:tcPr>
            <w:tcW w:w="5190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/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/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ФБ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335231" w:rsidP="0051759D">
            <w:pPr>
              <w:pStyle w:val="TableContents"/>
              <w:jc w:val="center"/>
              <w:rPr>
                <w:rFonts w:eastAsia="Arial" w:cs="Times New Roman"/>
                <w:sz w:val="27"/>
                <w:szCs w:val="27"/>
              </w:rPr>
            </w:pPr>
            <w:r>
              <w:rPr>
                <w:rFonts w:eastAsia="Arial" w:cs="Times New Roman"/>
                <w:sz w:val="27"/>
                <w:szCs w:val="27"/>
              </w:rPr>
              <w:t>33914,92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335231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16831,41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</w:p>
        </w:tc>
      </w:tr>
      <w:tr w:rsidR="008E4CA3" w:rsidTr="00052946">
        <w:tc>
          <w:tcPr>
            <w:tcW w:w="92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/>
        </w:tc>
        <w:tc>
          <w:tcPr>
            <w:tcW w:w="5190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/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/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ВИ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335231" w:rsidP="0051759D">
            <w:pPr>
              <w:pStyle w:val="TableContents"/>
              <w:jc w:val="center"/>
              <w:rPr>
                <w:rFonts w:eastAsia="Arial" w:cs="Times New Roman"/>
                <w:sz w:val="27"/>
                <w:szCs w:val="27"/>
              </w:rPr>
            </w:pPr>
            <w:r>
              <w:rPr>
                <w:rFonts w:eastAsia="Arial" w:cs="Times New Roman"/>
                <w:sz w:val="27"/>
                <w:szCs w:val="27"/>
              </w:rPr>
              <w:t>4200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8E4CA3" w:rsidRDefault="00335231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1543,09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CA3" w:rsidRDefault="008E4CA3" w:rsidP="0051759D">
            <w:pPr>
              <w:pStyle w:val="a7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-</w:t>
            </w:r>
          </w:p>
        </w:tc>
      </w:tr>
    </w:tbl>
    <w:p w:rsidR="008E4CA3" w:rsidRDefault="008E4CA3" w:rsidP="008E4CA3">
      <w:pPr>
        <w:spacing w:line="100" w:lineRule="atLeast"/>
        <w:jc w:val="both"/>
        <w:rPr>
          <w:sz w:val="27"/>
          <w:szCs w:val="27"/>
        </w:rPr>
      </w:pPr>
    </w:p>
    <w:p w:rsidR="008E4CA3" w:rsidRDefault="008E4CA3" w:rsidP="008E4CA3">
      <w:pPr>
        <w:spacing w:line="100" w:lineRule="atLeast"/>
        <w:jc w:val="both"/>
        <w:rPr>
          <w:sz w:val="27"/>
          <w:szCs w:val="27"/>
        </w:rPr>
      </w:pPr>
    </w:p>
    <w:p w:rsidR="008E4CA3" w:rsidRDefault="008E4CA3" w:rsidP="008E4CA3">
      <w:pPr>
        <w:spacing w:line="100" w:lineRule="atLeast"/>
        <w:jc w:val="both"/>
        <w:rPr>
          <w:sz w:val="27"/>
          <w:szCs w:val="27"/>
        </w:rPr>
      </w:pPr>
    </w:p>
    <w:p w:rsidR="008E4CA3" w:rsidRDefault="007E6549" w:rsidP="008E4CA3">
      <w:pPr>
        <w:spacing w:line="10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>Н</w:t>
      </w:r>
      <w:r w:rsidR="008E4CA3">
        <w:rPr>
          <w:sz w:val="27"/>
          <w:szCs w:val="27"/>
        </w:rPr>
        <w:t xml:space="preserve">ачальник управления                                                                    </w:t>
      </w:r>
      <w:r>
        <w:rPr>
          <w:sz w:val="27"/>
          <w:szCs w:val="27"/>
        </w:rPr>
        <w:t xml:space="preserve">          Л.А. Степанова</w:t>
      </w:r>
    </w:p>
    <w:p w:rsidR="007E6549" w:rsidRDefault="007E6549" w:rsidP="008E4CA3">
      <w:pPr>
        <w:spacing w:line="100" w:lineRule="atLeast"/>
        <w:jc w:val="both"/>
        <w:rPr>
          <w:sz w:val="27"/>
          <w:szCs w:val="27"/>
        </w:rPr>
      </w:pPr>
    </w:p>
    <w:p w:rsidR="008E4CA3" w:rsidRDefault="008E4CA3" w:rsidP="008E4CA3">
      <w:pPr>
        <w:spacing w:line="10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>Главный бухгалтер                                                                                    В.В. Егорова</w:t>
      </w:r>
    </w:p>
    <w:p w:rsidR="00FC4EB6" w:rsidRDefault="00FC4EB6"/>
    <w:sectPr w:rsidR="00FC4EB6" w:rsidSect="008E4C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601" w:rsidRDefault="00B32601" w:rsidP="008E4CA3">
      <w:r>
        <w:separator/>
      </w:r>
    </w:p>
  </w:endnote>
  <w:endnote w:type="continuationSeparator" w:id="0">
    <w:p w:rsidR="00B32601" w:rsidRDefault="00B32601" w:rsidP="008E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601" w:rsidRDefault="00B32601" w:rsidP="008E4CA3">
      <w:r>
        <w:separator/>
      </w:r>
    </w:p>
  </w:footnote>
  <w:footnote w:type="continuationSeparator" w:id="0">
    <w:p w:rsidR="00B32601" w:rsidRDefault="00B32601" w:rsidP="008E4CA3">
      <w:r>
        <w:continuationSeparator/>
      </w:r>
    </w:p>
  </w:footnote>
  <w:footnote w:id="1">
    <w:p w:rsidR="0051759D" w:rsidRDefault="0051759D" w:rsidP="008E4CA3">
      <w:pPr>
        <w:pStyle w:val="a8"/>
        <w:jc w:val="both"/>
      </w:pPr>
      <w:r>
        <w:rPr>
          <w:rStyle w:val="a4"/>
        </w:rPr>
        <w:footnoteRef/>
      </w:r>
      <w:r>
        <w:tab/>
        <w:t>Социальное обеспечение и иные выплаты населению, в том числе:</w:t>
      </w:r>
    </w:p>
    <w:p w:rsidR="0051759D" w:rsidRDefault="0051759D" w:rsidP="008E4CA3">
      <w:pPr>
        <w:pStyle w:val="a8"/>
        <w:ind w:left="-15" w:firstLine="0"/>
        <w:jc w:val="both"/>
      </w:pPr>
      <w:r>
        <w:tab/>
        <w:t>- публичные нормативные социальные выплаты гражданам, в том числе осуществляемые бюджетными и автономными учреждениями Рыбинского муниципального района;</w:t>
      </w:r>
    </w:p>
    <w:p w:rsidR="0051759D" w:rsidRDefault="0051759D" w:rsidP="008E4CA3">
      <w:pPr>
        <w:pStyle w:val="a8"/>
        <w:ind w:left="-15" w:firstLine="0"/>
        <w:jc w:val="both"/>
      </w:pPr>
      <w:r>
        <w:tab/>
        <w:t>- приобретение товаров, работ, услуг в пользу граждан в целях реализации мер социальной поддержки населения.</w:t>
      </w:r>
    </w:p>
  </w:footnote>
  <w:footnote w:id="2">
    <w:p w:rsidR="0051759D" w:rsidRDefault="0051759D" w:rsidP="008E4CA3">
      <w:pPr>
        <w:pStyle w:val="a8"/>
        <w:jc w:val="both"/>
      </w:pPr>
      <w:r>
        <w:rPr>
          <w:rStyle w:val="a4"/>
        </w:rPr>
        <w:footnoteRef/>
      </w:r>
      <w:r>
        <w:tab/>
        <w:t>Оказание муниципальных услуг (выполнение работ) муниципальными учреждениями Рыбинского муниципального района, в том числе:</w:t>
      </w:r>
    </w:p>
    <w:p w:rsidR="0051759D" w:rsidRDefault="0051759D" w:rsidP="008E4CA3">
      <w:pPr>
        <w:pStyle w:val="a8"/>
        <w:jc w:val="both"/>
      </w:pPr>
      <w:r>
        <w:tab/>
        <w:t xml:space="preserve">      - субсидии бюджетным и автономным учреждениям на выполнение муниципального задания;</w:t>
      </w:r>
    </w:p>
    <w:p w:rsidR="0051759D" w:rsidRDefault="0051759D" w:rsidP="008E4CA3">
      <w:pPr>
        <w:pStyle w:val="a8"/>
        <w:jc w:val="both"/>
      </w:pPr>
      <w:r>
        <w:tab/>
        <w:t xml:space="preserve">    - субсидии бюджетным и автономным учреждениям на иные цели (кроме субсидий на капитальный ремонт и приобретение оборудования, а также социальное обеспечение и выплаты населению). </w:t>
      </w:r>
    </w:p>
  </w:footnote>
  <w:footnote w:id="3">
    <w:p w:rsidR="0051759D" w:rsidRDefault="0051759D" w:rsidP="008E4CA3">
      <w:pPr>
        <w:pStyle w:val="a8"/>
      </w:pPr>
      <w:r>
        <w:rPr>
          <w:rStyle w:val="a4"/>
        </w:rPr>
        <w:footnoteRef/>
      </w:r>
      <w:r>
        <w:tab/>
        <w:t>Производится следующим категориям граждан:</w:t>
      </w:r>
    </w:p>
    <w:p w:rsidR="0051759D" w:rsidRDefault="0051759D" w:rsidP="008E4CA3">
      <w:pPr>
        <w:pStyle w:val="a8"/>
        <w:ind w:left="0" w:firstLine="0"/>
        <w:jc w:val="both"/>
      </w:pPr>
      <w:r>
        <w:tab/>
        <w:t xml:space="preserve">1. В соответствии с ФЗ «О ветеранах»: инвалидам, участникам Великой Отечественной </w:t>
      </w:r>
      <w:proofErr w:type="gramStart"/>
      <w:r>
        <w:t>войны,  ветеранам</w:t>
      </w:r>
      <w:proofErr w:type="gramEnd"/>
      <w:r>
        <w:t xml:space="preserve"> боевых действий, лицам, награжденным знаком «Жителю блокадного Ленинграда», признанным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 </w:t>
      </w:r>
    </w:p>
    <w:p w:rsidR="0051759D" w:rsidRDefault="0051759D" w:rsidP="008E4CA3">
      <w:pPr>
        <w:pStyle w:val="a7"/>
        <w:jc w:val="both"/>
        <w:rPr>
          <w:sz w:val="20"/>
          <w:szCs w:val="20"/>
        </w:rPr>
      </w:pPr>
      <w:r>
        <w:rPr>
          <w:sz w:val="20"/>
          <w:szCs w:val="20"/>
        </w:rPr>
        <w:tab/>
        <w:t>2. В соответствии с ФЗ «О социальной поддержке инвалидов в Российской Федерации»: инвалидам, семьям, имеющим детей-инвалидов;</w:t>
      </w:r>
    </w:p>
    <w:p w:rsidR="0051759D" w:rsidRDefault="0051759D" w:rsidP="008E4CA3">
      <w:pPr>
        <w:pStyle w:val="a7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3. В соответствии с Законом Российской Федерации «О социальной </w:t>
      </w:r>
      <w:proofErr w:type="spellStart"/>
      <w:r>
        <w:rPr>
          <w:sz w:val="20"/>
          <w:szCs w:val="20"/>
        </w:rPr>
        <w:t>зашите</w:t>
      </w:r>
      <w:proofErr w:type="spellEnd"/>
      <w:r>
        <w:rPr>
          <w:sz w:val="20"/>
          <w:szCs w:val="20"/>
        </w:rPr>
        <w:t xml:space="preserve"> граждан, подвергшихся воздействию радиации вследствие катастрофы на Чернобыльской АЭС», Федеральными законами «О социальной защите граждан Российской Федерации, подвергшихся воздействию радиации вследствие аварии на производственном объединении «Маяк» и сбросов </w:t>
      </w:r>
      <w:proofErr w:type="spellStart"/>
      <w:r>
        <w:rPr>
          <w:sz w:val="20"/>
          <w:szCs w:val="20"/>
        </w:rPr>
        <w:t>радиактивных</w:t>
      </w:r>
      <w:proofErr w:type="spellEnd"/>
      <w:r>
        <w:rPr>
          <w:sz w:val="20"/>
          <w:szCs w:val="20"/>
        </w:rPr>
        <w:t xml:space="preserve"> отходов в реку </w:t>
      </w:r>
      <w:proofErr w:type="spellStart"/>
      <w:r>
        <w:rPr>
          <w:sz w:val="20"/>
          <w:szCs w:val="20"/>
        </w:rPr>
        <w:t>Теча</w:t>
      </w:r>
      <w:proofErr w:type="spellEnd"/>
      <w:r>
        <w:rPr>
          <w:sz w:val="20"/>
          <w:szCs w:val="20"/>
        </w:rPr>
        <w:t xml:space="preserve">», «О социальных гарантиях гражданам, подвергшимся воздействию ядерных испытаний на Семипалатинском полигоне в 1957 году» : гражданам, подвергшимся воздействию радиации вследствие катастрофы на Чернобыльской АЭС аварии в 1957 году на производственном объединении «Маяк» и сбросов радиоактивных отходов в реку </w:t>
      </w:r>
      <w:proofErr w:type="spellStart"/>
      <w:r>
        <w:rPr>
          <w:sz w:val="20"/>
          <w:szCs w:val="20"/>
        </w:rPr>
        <w:t>Теча</w:t>
      </w:r>
      <w:proofErr w:type="spellEnd"/>
      <w:r>
        <w:rPr>
          <w:sz w:val="20"/>
          <w:szCs w:val="20"/>
        </w:rPr>
        <w:t xml:space="preserve"> ядерных испытаний на Семипалатинском полигоне. </w:t>
      </w:r>
    </w:p>
  </w:footnote>
  <w:footnote w:id="4">
    <w:p w:rsidR="0051759D" w:rsidRDefault="0051759D" w:rsidP="008E4CA3">
      <w:pPr>
        <w:pStyle w:val="a8"/>
        <w:ind w:left="0" w:hanging="15"/>
        <w:jc w:val="both"/>
      </w:pPr>
      <w:r>
        <w:rPr>
          <w:rStyle w:val="a4"/>
        </w:rPr>
        <w:footnoteRef/>
      </w:r>
      <w:r>
        <w:tab/>
        <w:t xml:space="preserve"> Производится следующим категориям граждан: ветеранам труда, ветеранам военной службы, гражданам, подвергшимся политическим репрессиям, работникам государственных унитарных предприятий, работающим и проживающим в сельской местности, и пенсионерам из их числа, работникам государственных образовательных учреждений, работающим и </w:t>
      </w:r>
      <w:proofErr w:type="gramStart"/>
      <w:r>
        <w:t>проживающим  в</w:t>
      </w:r>
      <w:proofErr w:type="gramEnd"/>
      <w:r>
        <w:t xml:space="preserve"> сельской местности, и пенсионерам из их числа, неработающим пенсионерам из числа работников государственных организаций, проживающим в сельской местности.</w:t>
      </w:r>
    </w:p>
  </w:footnote>
  <w:footnote w:id="5">
    <w:p w:rsidR="0051759D" w:rsidRDefault="0051759D" w:rsidP="008E4CA3">
      <w:pPr>
        <w:pStyle w:val="a7"/>
        <w:jc w:val="both"/>
        <w:rPr>
          <w:sz w:val="20"/>
          <w:szCs w:val="20"/>
        </w:rPr>
      </w:pPr>
      <w:r>
        <w:rPr>
          <w:rStyle w:val="a4"/>
        </w:rPr>
        <w:footnoteRef/>
      </w:r>
      <w:r>
        <w:rPr>
          <w:sz w:val="20"/>
          <w:szCs w:val="20"/>
        </w:rPr>
        <w:tab/>
        <w:t xml:space="preserve"> К прочим выплатам относятся: единовременная выплата при рождении ребенка, единовременная выплата по беременности и родам, единовременная выплата семьям, имеющим детей (региональный семейный капитал), единовременная выплата при одновременном рождении двух и более детей,  ежемесячная выплата на дополнительное питание беременным женщинам из малоимущих семей, ежемесячная выплата на дополнительное питание кормящим матерям из малоимущих семей, ежемесячная выплата на детей от 1,5 до 3 лет, не посещающих дошкольные образовательные учреждения, ежемесячная выплата на детей от 3 лет, не посещающих дошкольные образовательные учреждения, ежемесячная выплата на ребенка-инвалида,  ежемесячная выплата инвалидам вследствие военной травмы, ежемесячная выплата неработающим пенсионерам, имеющим государственные награды-почетные звания, - денежная компенсация эксплуатационных расходов отдельным категориям инвалидов из числа ветеранов, которые приобрели право на ее получение до 1 января 2005 года, единовременная выплата женщинам, вставшим  на учет в ранние сроки беременности, ежемесячная выплата на детей родителей-инвалидов.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A3"/>
    <w:rsid w:val="00052946"/>
    <w:rsid w:val="000F2A65"/>
    <w:rsid w:val="001746C4"/>
    <w:rsid w:val="0024760C"/>
    <w:rsid w:val="00304A35"/>
    <w:rsid w:val="00335231"/>
    <w:rsid w:val="003A71DF"/>
    <w:rsid w:val="003F564E"/>
    <w:rsid w:val="00454DA9"/>
    <w:rsid w:val="004C15B8"/>
    <w:rsid w:val="0051759D"/>
    <w:rsid w:val="005469AB"/>
    <w:rsid w:val="005B3EAE"/>
    <w:rsid w:val="006770B9"/>
    <w:rsid w:val="007E6549"/>
    <w:rsid w:val="00822701"/>
    <w:rsid w:val="008532A1"/>
    <w:rsid w:val="008D609C"/>
    <w:rsid w:val="008E42FA"/>
    <w:rsid w:val="008E4CA3"/>
    <w:rsid w:val="009774C9"/>
    <w:rsid w:val="00A1100F"/>
    <w:rsid w:val="00B32601"/>
    <w:rsid w:val="00B71475"/>
    <w:rsid w:val="00BA1C9B"/>
    <w:rsid w:val="00BA495C"/>
    <w:rsid w:val="00C10C23"/>
    <w:rsid w:val="00FA3350"/>
    <w:rsid w:val="00FC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668008-6EE1-470B-B44F-746C6889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CA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E4CA3"/>
    <w:rPr>
      <w:vertAlign w:val="superscript"/>
    </w:rPr>
  </w:style>
  <w:style w:type="character" w:customStyle="1" w:styleId="a4">
    <w:name w:val="Символ сноски"/>
    <w:rsid w:val="008E4CA3"/>
  </w:style>
  <w:style w:type="paragraph" w:styleId="a5">
    <w:name w:val="Body Text"/>
    <w:basedOn w:val="a"/>
    <w:link w:val="a6"/>
    <w:semiHidden/>
    <w:rsid w:val="008E4CA3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8E4CA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Title">
    <w:name w:val="ConsPlusTitle"/>
    <w:basedOn w:val="a"/>
    <w:next w:val="ConsPlusNormal"/>
    <w:rsid w:val="008E4CA3"/>
    <w:rPr>
      <w:rFonts w:ascii="Arial" w:eastAsia="Arial" w:hAnsi="Arial" w:cs="Arial"/>
      <w:b/>
      <w:bCs/>
      <w:sz w:val="20"/>
      <w:szCs w:val="20"/>
    </w:rPr>
  </w:style>
  <w:style w:type="paragraph" w:customStyle="1" w:styleId="ConsPlusNormal">
    <w:name w:val="ConsPlusNormal"/>
    <w:next w:val="a"/>
    <w:rsid w:val="008E4CA3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7">
    <w:name w:val="Содержимое таблицы"/>
    <w:basedOn w:val="a"/>
    <w:rsid w:val="008E4CA3"/>
    <w:pPr>
      <w:suppressLineNumbers/>
    </w:pPr>
  </w:style>
  <w:style w:type="paragraph" w:styleId="a8">
    <w:name w:val="footnote text"/>
    <w:basedOn w:val="a"/>
    <w:link w:val="a9"/>
    <w:semiHidden/>
    <w:rsid w:val="008E4CA3"/>
    <w:pPr>
      <w:suppressLineNumbers/>
      <w:ind w:left="283" w:hanging="283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E4CA3"/>
    <w:rPr>
      <w:rFonts w:ascii="Times New Roman" w:eastAsia="Lucida Sans Unicode" w:hAnsi="Times New Roman" w:cs="Times New Roman"/>
      <w:kern w:val="1"/>
      <w:sz w:val="20"/>
      <w:szCs w:val="20"/>
    </w:rPr>
  </w:style>
  <w:style w:type="paragraph" w:customStyle="1" w:styleId="ConsPlusCell">
    <w:name w:val="ConsPlusCell"/>
    <w:next w:val="a"/>
    <w:rsid w:val="008E4CA3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ConsPlusDocList">
    <w:name w:val="ConsPlusDocList"/>
    <w:next w:val="a"/>
    <w:rsid w:val="008E4CA3"/>
    <w:pPr>
      <w:widowControl w:val="0"/>
      <w:suppressAutoHyphens/>
      <w:spacing w:after="0" w:line="240" w:lineRule="auto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TableContents">
    <w:name w:val="Table Contents"/>
    <w:basedOn w:val="a"/>
    <w:rsid w:val="008E4CA3"/>
    <w:pPr>
      <w:suppressLineNumber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7E654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6549"/>
    <w:rPr>
      <w:rFonts w:ascii="Segoe UI" w:eastAsia="Lucida Sans Unicode" w:hAnsi="Segoe UI" w:cs="Segoe UI"/>
      <w:kern w:val="1"/>
      <w:sz w:val="18"/>
      <w:szCs w:val="18"/>
    </w:rPr>
  </w:style>
  <w:style w:type="character" w:styleId="ac">
    <w:name w:val="Hyperlink"/>
    <w:basedOn w:val="a0"/>
    <w:uiPriority w:val="99"/>
    <w:unhideWhenUsed/>
    <w:rsid w:val="003A71DF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774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2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rmr.ru/index.php/221-munitsipalnye-programmy/1821-vtsp-sotsialnaya-podderzhka-naseleniya-rybinskogo-munitsipalnogo-rajon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15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adm_selo</cp:lastModifiedBy>
  <cp:revision>20</cp:revision>
  <cp:lastPrinted>2016-07-13T12:10:00Z</cp:lastPrinted>
  <dcterms:created xsi:type="dcterms:W3CDTF">2016-07-11T06:04:00Z</dcterms:created>
  <dcterms:modified xsi:type="dcterms:W3CDTF">2016-07-14T10:36:00Z</dcterms:modified>
</cp:coreProperties>
</file>